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4EAC1" w14:textId="2E8D5656" w:rsidR="00E62340" w:rsidRPr="00E62340" w:rsidRDefault="00E62340" w:rsidP="00E62340">
      <w:pPr>
        <w:spacing w:after="0" w:line="240" w:lineRule="auto"/>
        <w:rPr>
          <w:rFonts w:ascii="Arial" w:eastAsia="Times New Roman" w:hAnsi="Arial" w:cs="Arial"/>
          <w:color w:val="000000"/>
          <w:kern w:val="0"/>
          <w:sz w:val="22"/>
          <w:szCs w:val="20"/>
          <w:lang w:val="en-US"/>
          <w14:ligatures w14:val="none"/>
        </w:rPr>
      </w:pPr>
      <w:r w:rsidRPr="00E62340">
        <w:rPr>
          <w:rFonts w:ascii="Arial" w:eastAsia="Times New Roman" w:hAnsi="Arial" w:cs="Arial"/>
          <w:color w:val="000000"/>
          <w:kern w:val="0"/>
          <w:sz w:val="22"/>
          <w:szCs w:val="20"/>
          <w:lang w:val="fr-FR"/>
          <w14:ligatures w14:val="none"/>
        </w:rPr>
        <w:tab/>
      </w:r>
      <w:r w:rsidRPr="00E62340">
        <w:rPr>
          <w:rFonts w:ascii="Arial" w:eastAsia="Times New Roman" w:hAnsi="Arial" w:cs="Arial"/>
          <w:color w:val="000000"/>
          <w:kern w:val="0"/>
          <w:sz w:val="22"/>
          <w:szCs w:val="20"/>
          <w:lang w:val="fr-FR"/>
          <w14:ligatures w14:val="none"/>
        </w:rPr>
        <w:tab/>
      </w:r>
      <w:r w:rsidRPr="00E62340">
        <w:rPr>
          <w:rFonts w:ascii="Arial" w:eastAsia="Times New Roman" w:hAnsi="Arial" w:cs="Arial"/>
          <w:color w:val="000000"/>
          <w:kern w:val="0"/>
          <w:sz w:val="22"/>
          <w:szCs w:val="20"/>
          <w:lang w:val="fr-FR"/>
          <w14:ligatures w14:val="none"/>
        </w:rPr>
        <w:tab/>
      </w:r>
      <w:r w:rsidRPr="00E62340">
        <w:rPr>
          <w:rFonts w:ascii="Arial" w:eastAsia="Times New Roman" w:hAnsi="Arial" w:cs="Arial"/>
          <w:color w:val="000000"/>
          <w:kern w:val="0"/>
          <w:sz w:val="22"/>
          <w:szCs w:val="20"/>
          <w:lang w:val="fr-FR"/>
          <w14:ligatures w14:val="none"/>
        </w:rPr>
        <w:tab/>
      </w:r>
      <w:r w:rsidRPr="00E62340">
        <w:rPr>
          <w:rFonts w:ascii="Arial" w:eastAsia="Times New Roman" w:hAnsi="Arial" w:cs="Arial"/>
          <w:color w:val="000000"/>
          <w:kern w:val="0"/>
          <w:sz w:val="22"/>
          <w:szCs w:val="20"/>
          <w:lang w:val="fr-FR"/>
          <w14:ligatures w14:val="none"/>
        </w:rPr>
        <w:tab/>
      </w:r>
      <w:r w:rsidRPr="00E62340">
        <w:rPr>
          <w:rFonts w:ascii="Arial" w:eastAsia="Times New Roman" w:hAnsi="Arial" w:cs="Arial"/>
          <w:color w:val="000000"/>
          <w:kern w:val="0"/>
          <w:sz w:val="22"/>
          <w:szCs w:val="20"/>
          <w:lang w:val="fr-FR"/>
          <w14:ligatures w14:val="none"/>
        </w:rPr>
        <w:tab/>
      </w:r>
      <w:r w:rsidRPr="00E62340">
        <w:rPr>
          <w:rFonts w:ascii="Arial" w:eastAsia="Times New Roman" w:hAnsi="Arial" w:cs="Arial"/>
          <w:color w:val="000000"/>
          <w:kern w:val="0"/>
          <w:sz w:val="22"/>
          <w:szCs w:val="20"/>
          <w:lang w:val="fr-FR"/>
          <w14:ligatures w14:val="none"/>
        </w:rPr>
        <w:tab/>
      </w:r>
      <w:r>
        <w:rPr>
          <w:rFonts w:ascii="Calibri" w:eastAsia="Calibri" w:hAnsi="Calibri" w:cs="Times New Roman"/>
          <w:noProof/>
          <w:kern w:val="0"/>
          <w:sz w:val="22"/>
          <w:lang w:val="en-US"/>
        </w:rPr>
        <mc:AlternateContent>
          <mc:Choice Requires="wps">
            <w:drawing>
              <wp:anchor distT="0" distB="0" distL="114300" distR="114300" simplePos="0" relativeHeight="251659264" behindDoc="0" locked="0" layoutInCell="1" allowOverlap="1" wp14:anchorId="15A1DFBD" wp14:editId="6ACF5218">
                <wp:simplePos x="0" y="0"/>
                <wp:positionH relativeFrom="column">
                  <wp:posOffset>869950</wp:posOffset>
                </wp:positionH>
                <wp:positionV relativeFrom="paragraph">
                  <wp:posOffset>50800</wp:posOffset>
                </wp:positionV>
                <wp:extent cx="5076825" cy="570230"/>
                <wp:effectExtent l="0" t="0" r="9525"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E6FE2" w14:textId="77777777" w:rsidR="00B4272B" w:rsidRPr="007407C0" w:rsidRDefault="00B4272B" w:rsidP="00E62340">
                            <w:pPr>
                              <w:pStyle w:val="Heading5"/>
                              <w:spacing w:before="0" w:line="240" w:lineRule="auto"/>
                              <w:jc w:val="center"/>
                              <w:rPr>
                                <w:rFonts w:ascii="Arial" w:hAnsi="Arial" w:cs="Arial"/>
                                <w:b/>
                                <w:bCs/>
                                <w:color w:val="auto"/>
                              </w:rPr>
                            </w:pPr>
                            <w:r w:rsidRPr="007407C0">
                              <w:rPr>
                                <w:rFonts w:ascii="Arial" w:hAnsi="Arial" w:cs="Arial"/>
                                <w:b/>
                                <w:bCs/>
                                <w:color w:val="auto"/>
                              </w:rPr>
                              <w:t>INSTITUTUL NAŢIONAL DE CERCETARE – DEZVOLTARE ŞI</w:t>
                            </w:r>
                          </w:p>
                          <w:p w14:paraId="5337180E" w14:textId="77777777" w:rsidR="00B4272B" w:rsidRPr="00946B29" w:rsidRDefault="00B4272B" w:rsidP="00E62340">
                            <w:pPr>
                              <w:jc w:val="center"/>
                              <w:rPr>
                                <w:szCs w:val="24"/>
                              </w:rPr>
                            </w:pPr>
                            <w:r>
                              <w:rPr>
                                <w:rFonts w:ascii="Arial" w:hAnsi="Arial" w:cs="Arial"/>
                                <w:b/>
                                <w:bCs/>
                              </w:rPr>
                              <w:t>ÎNCERCĂ</w:t>
                            </w:r>
                            <w:r w:rsidRPr="007407C0">
                              <w:rPr>
                                <w:rFonts w:ascii="Arial" w:hAnsi="Arial" w:cs="Arial"/>
                                <w:b/>
                                <w:bCs/>
                              </w:rPr>
                              <w:t>RI PENTRU ELECTROTEHNICĂ – I C M E T CRAIOVA</w:t>
                            </w:r>
                          </w:p>
                          <w:p w14:paraId="03A2A83B" w14:textId="77777777" w:rsidR="00B4272B" w:rsidRDefault="00B4272B" w:rsidP="00E62340">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8.5pt;margin-top:4pt;width:399.75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" stroked="f">
                <v:textbox>
                  <w:txbxContent>
                    <w:p w14:paraId="429E6FE2" w14:textId="77777777" w:rsidR="00B4272B" w:rsidRPr="007407C0" w:rsidRDefault="00B4272B" w:rsidP="00E62340">
                      <w:pPr>
                        <w:pStyle w:val="Heading5"/>
                        <w:spacing w:before="0" w:line="240" w:lineRule="auto"/>
                        <w:jc w:val="center"/>
                        <w:rPr>
                          <w:rFonts w:ascii="Arial" w:hAnsi="Arial" w:cs="Arial"/>
                          <w:b/>
                          <w:bCs/>
                          <w:color w:val="auto"/>
                        </w:rPr>
                      </w:pPr>
                      <w:r w:rsidRPr="007407C0">
                        <w:rPr>
                          <w:rFonts w:ascii="Arial" w:hAnsi="Arial" w:cs="Arial"/>
                          <w:b/>
                          <w:bCs/>
                          <w:color w:val="auto"/>
                        </w:rPr>
                        <w:t>INSTITUTUL NAŢIONAL DE CERCETARE – DEZVOLTARE ŞI</w:t>
                      </w:r>
                    </w:p>
                    <w:p w14:paraId="5337180E" w14:textId="77777777" w:rsidR="00B4272B" w:rsidRPr="00946B29" w:rsidRDefault="00B4272B" w:rsidP="00E62340">
                      <w:pPr>
                        <w:jc w:val="center"/>
                        <w:rPr>
                          <w:szCs w:val="24"/>
                        </w:rPr>
                      </w:pPr>
                      <w:r>
                        <w:rPr>
                          <w:rFonts w:ascii="Arial" w:hAnsi="Arial" w:cs="Arial"/>
                          <w:b/>
                          <w:bCs/>
                        </w:rPr>
                        <w:t>ÎNCERCĂ</w:t>
                      </w:r>
                      <w:r w:rsidRPr="007407C0">
                        <w:rPr>
                          <w:rFonts w:ascii="Arial" w:hAnsi="Arial" w:cs="Arial"/>
                          <w:b/>
                          <w:bCs/>
                        </w:rPr>
                        <w:t>RI PENTRU ELECTROTEHNICĂ – I C M E T CRAIOVA</w:t>
                      </w:r>
                    </w:p>
                    <w:p w14:paraId="03A2A83B" w14:textId="77777777" w:rsidR="00B4272B" w:rsidRDefault="00B4272B" w:rsidP="00E62340">
                      <w:pPr>
                        <w:pStyle w:val="Heading5"/>
                      </w:pPr>
                    </w:p>
                  </w:txbxContent>
                </v:textbox>
              </v:shape>
            </w:pict>
          </mc:Fallback>
        </mc:AlternateContent>
      </w:r>
    </w:p>
    <w:p w14:paraId="4E0EC148" w14:textId="525988B8" w:rsidR="00E62340" w:rsidRPr="00E62340" w:rsidRDefault="00E62340" w:rsidP="00E62340">
      <w:pPr>
        <w:spacing w:after="0" w:line="240" w:lineRule="auto"/>
        <w:rPr>
          <w:rFonts w:ascii="Arial" w:eastAsia="Times New Roman" w:hAnsi="Arial" w:cs="Arial"/>
          <w:color w:val="000000"/>
          <w:kern w:val="0"/>
          <w:sz w:val="22"/>
          <w:szCs w:val="20"/>
          <w:lang w:val="fr-FR"/>
          <w14:ligatures w14:val="none"/>
        </w:rPr>
      </w:pPr>
      <w:r>
        <w:rPr>
          <w:rFonts w:ascii="Calibri" w:eastAsia="Calibri" w:hAnsi="Calibri" w:cs="Times New Roman"/>
          <w:noProof/>
          <w:kern w:val="0"/>
          <w:sz w:val="22"/>
          <w:lang w:val="en-US"/>
        </w:rPr>
        <mc:AlternateContent>
          <mc:Choice Requires="wps">
            <w:drawing>
              <wp:anchor distT="0" distB="0" distL="114300" distR="114300" simplePos="0" relativeHeight="251660288" behindDoc="0" locked="0" layoutInCell="1" allowOverlap="1" wp14:anchorId="7E112049" wp14:editId="6D6EE524">
                <wp:simplePos x="0" y="0"/>
                <wp:positionH relativeFrom="column">
                  <wp:posOffset>824230</wp:posOffset>
                </wp:positionH>
                <wp:positionV relativeFrom="paragraph">
                  <wp:posOffset>412750</wp:posOffset>
                </wp:positionV>
                <wp:extent cx="5226050" cy="60579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A9D5E4" w14:textId="77777777" w:rsidR="00B4272B" w:rsidRDefault="00B4272B" w:rsidP="00E62340">
                            <w:pPr>
                              <w:spacing w:after="0" w:line="240" w:lineRule="auto"/>
                              <w:jc w:val="center"/>
                              <w:rPr>
                                <w:rFonts w:ascii="Arial" w:hAnsi="Arial" w:cs="Arial"/>
                                <w:sz w:val="16"/>
                                <w:szCs w:val="16"/>
                                <w:lang w:val="it-IT"/>
                              </w:rPr>
                            </w:pPr>
                            <w:r>
                              <w:rPr>
                                <w:rFonts w:ascii="Arial" w:hAnsi="Arial" w:cs="Arial"/>
                                <w:sz w:val="16"/>
                                <w:szCs w:val="16"/>
                                <w:lang w:val="it-IT"/>
                              </w:rPr>
                              <w:t>Bulevardul  DECEBAL, Nr. 118A,  cod 200746, CRAIOVA, ROMANIA</w:t>
                            </w:r>
                          </w:p>
                          <w:p w14:paraId="047F72EF" w14:textId="77777777" w:rsidR="00B4272B" w:rsidRDefault="00B4272B" w:rsidP="00E62340">
                            <w:pPr>
                              <w:spacing w:after="0" w:line="240" w:lineRule="auto"/>
                              <w:jc w:val="center"/>
                              <w:rPr>
                                <w:rFonts w:ascii="Arial" w:hAnsi="Arial" w:cs="Arial"/>
                                <w:sz w:val="16"/>
                                <w:szCs w:val="16"/>
                                <w:lang w:val="it-IT"/>
                              </w:rPr>
                            </w:pPr>
                            <w:r>
                              <w:rPr>
                                <w:rFonts w:ascii="Arial" w:hAnsi="Arial" w:cs="Arial"/>
                                <w:sz w:val="16"/>
                                <w:szCs w:val="16"/>
                                <w:lang w:val="it-IT"/>
                              </w:rPr>
                              <w:t>Registrul Comertului: J 16 / 312 / 1999 ; Cod unic de inregistrare:  RO 3871599</w:t>
                            </w:r>
                          </w:p>
                          <w:p w14:paraId="2868EBE7" w14:textId="77777777" w:rsidR="00B4272B" w:rsidRDefault="00B4272B" w:rsidP="00E62340">
                            <w:pPr>
                              <w:spacing w:after="0" w:line="240" w:lineRule="auto"/>
                              <w:jc w:val="center"/>
                              <w:rPr>
                                <w:rFonts w:ascii="Arial" w:hAnsi="Arial" w:cs="Arial"/>
                                <w:sz w:val="16"/>
                                <w:szCs w:val="16"/>
                                <w:lang w:val="fr-FR"/>
                              </w:rPr>
                            </w:pPr>
                            <w:r>
                              <w:rPr>
                                <w:rFonts w:ascii="Arial" w:hAnsi="Arial" w:cs="Arial"/>
                                <w:sz w:val="16"/>
                                <w:szCs w:val="16"/>
                                <w:lang w:val="fr-FR"/>
                              </w:rPr>
                              <w:t xml:space="preserve">                  </w:t>
                            </w:r>
                            <w:r w:rsidRPr="006A042E">
                              <w:rPr>
                                <w:rFonts w:ascii="Arial" w:hAnsi="Arial" w:cs="Arial"/>
                                <w:sz w:val="16"/>
                                <w:szCs w:val="16"/>
                                <w:lang w:val="fr-FR"/>
                              </w:rPr>
                              <w:t>Tel: +40 351 404 888;</w:t>
                            </w:r>
                            <w:r>
                              <w:rPr>
                                <w:rFonts w:ascii="Arial" w:hAnsi="Arial" w:cs="Arial"/>
                                <w:sz w:val="16"/>
                                <w:szCs w:val="16"/>
                              </w:rPr>
                              <w:t xml:space="preserve"> </w:t>
                            </w:r>
                            <w:r>
                              <w:rPr>
                                <w:rFonts w:ascii="Arial" w:hAnsi="Arial" w:cs="Arial"/>
                                <w:sz w:val="16"/>
                                <w:szCs w:val="16"/>
                                <w:lang w:val="fr-FR"/>
                              </w:rPr>
                              <w:t>f</w:t>
                            </w:r>
                            <w:r w:rsidRPr="006A042E">
                              <w:rPr>
                                <w:rFonts w:ascii="Arial" w:hAnsi="Arial" w:cs="Arial"/>
                                <w:sz w:val="16"/>
                                <w:szCs w:val="16"/>
                                <w:lang w:val="fr-FR"/>
                              </w:rPr>
                              <w:t>ax: +40 351 404 890</w:t>
                            </w:r>
                            <w:r>
                              <w:rPr>
                                <w:rFonts w:ascii="Arial" w:hAnsi="Arial" w:cs="Arial"/>
                                <w:sz w:val="16"/>
                                <w:szCs w:val="16"/>
                                <w:lang w:val="fr-FR"/>
                              </w:rPr>
                              <w:t xml:space="preserve">; </w:t>
                            </w:r>
                          </w:p>
                          <w:p w14:paraId="5C2ED5C8" w14:textId="77777777" w:rsidR="00B4272B" w:rsidRPr="001B18F8" w:rsidRDefault="00B4272B" w:rsidP="00E62340">
                            <w:pPr>
                              <w:spacing w:after="0" w:line="240" w:lineRule="auto"/>
                              <w:jc w:val="center"/>
                              <w:rPr>
                                <w:rFonts w:ascii="Arial" w:hAnsi="Arial" w:cs="Arial"/>
                                <w:sz w:val="16"/>
                                <w:szCs w:val="16"/>
                                <w:lang w:val="fr-FR"/>
                              </w:rPr>
                            </w:pPr>
                            <w:r>
                              <w:rPr>
                                <w:rFonts w:ascii="Arial" w:hAnsi="Arial" w:cs="Arial"/>
                                <w:sz w:val="16"/>
                                <w:szCs w:val="16"/>
                                <w:lang w:val="it-IT"/>
                              </w:rPr>
                              <w:t>e</w:t>
                            </w:r>
                            <w:r w:rsidRPr="006A042E">
                              <w:rPr>
                                <w:rFonts w:ascii="Arial" w:hAnsi="Arial" w:cs="Arial"/>
                                <w:sz w:val="16"/>
                                <w:szCs w:val="16"/>
                                <w:lang w:val="it-IT"/>
                              </w:rPr>
                              <w:t xml:space="preserve">-mail: </w:t>
                            </w:r>
                            <w:hyperlink r:id="rId6" w:history="1">
                              <w:r w:rsidRPr="006A042E">
                                <w:rPr>
                                  <w:rStyle w:val="Hyperlink"/>
                                  <w:rFonts w:ascii="Arial" w:hAnsi="Arial" w:cs="Arial"/>
                                  <w:sz w:val="16"/>
                                  <w:szCs w:val="16"/>
                                  <w:lang w:val="it-IT"/>
                                </w:rPr>
                                <w:t>market@icmet.ro</w:t>
                              </w:r>
                            </w:hyperlink>
                            <w:r>
                              <w:rPr>
                                <w:rFonts w:ascii="Arial" w:hAnsi="Arial" w:cs="Arial"/>
                                <w:sz w:val="16"/>
                                <w:szCs w:val="16"/>
                                <w:lang w:val="fr-FR"/>
                              </w:rPr>
                              <w:t xml:space="preserve">; </w:t>
                            </w:r>
                            <w:hyperlink r:id="rId7" w:history="1">
                              <w:r w:rsidRPr="008D12FC">
                                <w:rPr>
                                  <w:rStyle w:val="Hyperlink"/>
                                  <w:rFonts w:ascii="Arial" w:hAnsi="Arial" w:cs="Arial"/>
                                  <w:sz w:val="16"/>
                                  <w:szCs w:val="16"/>
                                  <w:lang w:val="fr-FR"/>
                                </w:rPr>
                                <w:t>icmet@icmet.ro</w:t>
                              </w:r>
                            </w:hyperlink>
                            <w:r>
                              <w:rPr>
                                <w:rFonts w:ascii="Arial" w:hAnsi="Arial" w:cs="Arial"/>
                                <w:sz w:val="16"/>
                                <w:szCs w:val="16"/>
                                <w:lang w:val="fr-FR"/>
                              </w:rPr>
                              <w:t xml:space="preserve">; </w:t>
                            </w:r>
                            <w:hyperlink r:id="rId8" w:history="1">
                              <w:r w:rsidRPr="00841AF2">
                                <w:rPr>
                                  <w:rStyle w:val="Hyperlink"/>
                                  <w:rFonts w:ascii="Arial" w:hAnsi="Arial" w:cs="Arial"/>
                                  <w:sz w:val="16"/>
                                  <w:szCs w:val="16"/>
                                  <w:lang w:val="fr-FR"/>
                                </w:rPr>
                                <w:t>www.icmet.ro</w:t>
                              </w:r>
                            </w:hyperlink>
                          </w:p>
                          <w:p w14:paraId="0BCC43D5" w14:textId="77777777" w:rsidR="00B4272B" w:rsidRPr="00841AF2" w:rsidRDefault="00B4272B" w:rsidP="00E62340">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64.9pt;margin-top:32.5pt;width:411.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" filled="f" stroked="f" strokecolor="white">
                <v:textbox>
                  <w:txbxContent>
                    <w:p w14:paraId="6EA9D5E4" w14:textId="77777777" w:rsidR="00B4272B" w:rsidRDefault="00B4272B" w:rsidP="00E62340">
                      <w:pPr>
                        <w:spacing w:after="0" w:line="240" w:lineRule="auto"/>
                        <w:jc w:val="center"/>
                        <w:rPr>
                          <w:rFonts w:ascii="Arial" w:hAnsi="Arial" w:cs="Arial"/>
                          <w:sz w:val="16"/>
                          <w:szCs w:val="16"/>
                          <w:lang w:val="it-IT"/>
                        </w:rPr>
                      </w:pPr>
                      <w:r>
                        <w:rPr>
                          <w:rFonts w:ascii="Arial" w:hAnsi="Arial" w:cs="Arial"/>
                          <w:sz w:val="16"/>
                          <w:szCs w:val="16"/>
                          <w:lang w:val="it-IT"/>
                        </w:rPr>
                        <w:t>Bulevardul  DECEBAL, Nr. 118A,  cod 200746, CRAIOVA, ROMANIA</w:t>
                      </w:r>
                    </w:p>
                    <w:p w14:paraId="047F72EF" w14:textId="77777777" w:rsidR="00B4272B" w:rsidRDefault="00B4272B" w:rsidP="00E62340">
                      <w:pPr>
                        <w:spacing w:after="0" w:line="240" w:lineRule="auto"/>
                        <w:jc w:val="center"/>
                        <w:rPr>
                          <w:rFonts w:ascii="Arial" w:hAnsi="Arial" w:cs="Arial"/>
                          <w:sz w:val="16"/>
                          <w:szCs w:val="16"/>
                          <w:lang w:val="it-IT"/>
                        </w:rPr>
                      </w:pPr>
                      <w:r>
                        <w:rPr>
                          <w:rFonts w:ascii="Arial" w:hAnsi="Arial" w:cs="Arial"/>
                          <w:sz w:val="16"/>
                          <w:szCs w:val="16"/>
                          <w:lang w:val="it-IT"/>
                        </w:rPr>
                        <w:t>Registrul Comertului: J 16 / 312 / 1999 ; Cod unic de inregistrare:  RO 3871599</w:t>
                      </w:r>
                    </w:p>
                    <w:p w14:paraId="2868EBE7" w14:textId="77777777" w:rsidR="00B4272B" w:rsidRDefault="00B4272B" w:rsidP="00E62340">
                      <w:pPr>
                        <w:spacing w:after="0" w:line="240" w:lineRule="auto"/>
                        <w:jc w:val="center"/>
                        <w:rPr>
                          <w:rFonts w:ascii="Arial" w:hAnsi="Arial" w:cs="Arial"/>
                          <w:sz w:val="16"/>
                          <w:szCs w:val="16"/>
                          <w:lang w:val="fr-FR"/>
                        </w:rPr>
                      </w:pPr>
                      <w:r>
                        <w:rPr>
                          <w:rFonts w:ascii="Arial" w:hAnsi="Arial" w:cs="Arial"/>
                          <w:sz w:val="16"/>
                          <w:szCs w:val="16"/>
                          <w:lang w:val="fr-FR"/>
                        </w:rPr>
                        <w:t xml:space="preserve">                  </w:t>
                      </w:r>
                      <w:r w:rsidRPr="006A042E">
                        <w:rPr>
                          <w:rFonts w:ascii="Arial" w:hAnsi="Arial" w:cs="Arial"/>
                          <w:sz w:val="16"/>
                          <w:szCs w:val="16"/>
                          <w:lang w:val="fr-FR"/>
                        </w:rPr>
                        <w:t>Tel: +40 351 404 888;</w:t>
                      </w:r>
                      <w:r>
                        <w:rPr>
                          <w:rFonts w:ascii="Arial" w:hAnsi="Arial" w:cs="Arial"/>
                          <w:sz w:val="16"/>
                          <w:szCs w:val="16"/>
                        </w:rPr>
                        <w:t xml:space="preserve"> </w:t>
                      </w:r>
                      <w:r>
                        <w:rPr>
                          <w:rFonts w:ascii="Arial" w:hAnsi="Arial" w:cs="Arial"/>
                          <w:sz w:val="16"/>
                          <w:szCs w:val="16"/>
                          <w:lang w:val="fr-FR"/>
                        </w:rPr>
                        <w:t>f</w:t>
                      </w:r>
                      <w:r w:rsidRPr="006A042E">
                        <w:rPr>
                          <w:rFonts w:ascii="Arial" w:hAnsi="Arial" w:cs="Arial"/>
                          <w:sz w:val="16"/>
                          <w:szCs w:val="16"/>
                          <w:lang w:val="fr-FR"/>
                        </w:rPr>
                        <w:t>ax: +40 351 404 890</w:t>
                      </w:r>
                      <w:r>
                        <w:rPr>
                          <w:rFonts w:ascii="Arial" w:hAnsi="Arial" w:cs="Arial"/>
                          <w:sz w:val="16"/>
                          <w:szCs w:val="16"/>
                          <w:lang w:val="fr-FR"/>
                        </w:rPr>
                        <w:t xml:space="preserve">; </w:t>
                      </w:r>
                    </w:p>
                    <w:p w14:paraId="5C2ED5C8" w14:textId="77777777" w:rsidR="00B4272B" w:rsidRPr="001B18F8" w:rsidRDefault="00B4272B" w:rsidP="00E62340">
                      <w:pPr>
                        <w:spacing w:after="0" w:line="240" w:lineRule="auto"/>
                        <w:jc w:val="center"/>
                        <w:rPr>
                          <w:rFonts w:ascii="Arial" w:hAnsi="Arial" w:cs="Arial"/>
                          <w:sz w:val="16"/>
                          <w:szCs w:val="16"/>
                          <w:lang w:val="fr-FR"/>
                        </w:rPr>
                      </w:pPr>
                      <w:r>
                        <w:rPr>
                          <w:rFonts w:ascii="Arial" w:hAnsi="Arial" w:cs="Arial"/>
                          <w:sz w:val="16"/>
                          <w:szCs w:val="16"/>
                          <w:lang w:val="it-IT"/>
                        </w:rPr>
                        <w:t>e</w:t>
                      </w:r>
                      <w:r w:rsidRPr="006A042E">
                        <w:rPr>
                          <w:rFonts w:ascii="Arial" w:hAnsi="Arial" w:cs="Arial"/>
                          <w:sz w:val="16"/>
                          <w:szCs w:val="16"/>
                          <w:lang w:val="it-IT"/>
                        </w:rPr>
                        <w:t xml:space="preserve">-mail: </w:t>
                      </w:r>
                      <w:hyperlink r:id="rId9" w:history="1">
                        <w:r w:rsidRPr="006A042E">
                          <w:rPr>
                            <w:rStyle w:val="Hyperlink"/>
                            <w:rFonts w:ascii="Arial" w:hAnsi="Arial" w:cs="Arial"/>
                            <w:sz w:val="16"/>
                            <w:szCs w:val="16"/>
                            <w:lang w:val="it-IT"/>
                          </w:rPr>
                          <w:t>market@icmet.ro</w:t>
                        </w:r>
                      </w:hyperlink>
                      <w:r>
                        <w:rPr>
                          <w:rFonts w:ascii="Arial" w:hAnsi="Arial" w:cs="Arial"/>
                          <w:sz w:val="16"/>
                          <w:szCs w:val="16"/>
                          <w:lang w:val="fr-FR"/>
                        </w:rPr>
                        <w:t xml:space="preserve">; </w:t>
                      </w:r>
                      <w:hyperlink r:id="rId10" w:history="1">
                        <w:r w:rsidRPr="008D12FC">
                          <w:rPr>
                            <w:rStyle w:val="Hyperlink"/>
                            <w:rFonts w:ascii="Arial" w:hAnsi="Arial" w:cs="Arial"/>
                            <w:sz w:val="16"/>
                            <w:szCs w:val="16"/>
                            <w:lang w:val="fr-FR"/>
                          </w:rPr>
                          <w:t>icmet@icmet.ro</w:t>
                        </w:r>
                      </w:hyperlink>
                      <w:r>
                        <w:rPr>
                          <w:rFonts w:ascii="Arial" w:hAnsi="Arial" w:cs="Arial"/>
                          <w:sz w:val="16"/>
                          <w:szCs w:val="16"/>
                          <w:lang w:val="fr-FR"/>
                        </w:rPr>
                        <w:t xml:space="preserve">; </w:t>
                      </w:r>
                      <w:hyperlink r:id="rId11" w:history="1">
                        <w:r w:rsidRPr="00841AF2">
                          <w:rPr>
                            <w:rStyle w:val="Hyperlink"/>
                            <w:rFonts w:ascii="Arial" w:hAnsi="Arial" w:cs="Arial"/>
                            <w:sz w:val="16"/>
                            <w:szCs w:val="16"/>
                            <w:lang w:val="fr-FR"/>
                          </w:rPr>
                          <w:t>www.icmet.ro</w:t>
                        </w:r>
                      </w:hyperlink>
                    </w:p>
                    <w:p w14:paraId="0BCC43D5" w14:textId="77777777" w:rsidR="00B4272B" w:rsidRPr="00841AF2" w:rsidRDefault="00B4272B" w:rsidP="00E62340">
                      <w:pPr>
                        <w:rPr>
                          <w:lang w:val="fr-FR"/>
                        </w:rPr>
                      </w:pPr>
                    </w:p>
                  </w:txbxContent>
                </v:textbox>
              </v:shape>
            </w:pict>
          </mc:Fallback>
        </mc:AlternateContent>
      </w:r>
      <w:r>
        <w:rPr>
          <w:rFonts w:ascii="Arial" w:eastAsia="Times New Roman" w:hAnsi="Arial" w:cs="Arial"/>
          <w:noProof/>
          <w:color w:val="000000"/>
          <w:kern w:val="0"/>
          <w:sz w:val="22"/>
          <w:szCs w:val="20"/>
          <w:lang w:val="en-US"/>
        </w:rPr>
        <w:drawing>
          <wp:inline distT="0" distB="0" distL="0" distR="0" wp14:anchorId="000E60A6" wp14:editId="05F5C363">
            <wp:extent cx="690880" cy="659130"/>
            <wp:effectExtent l="0" t="0" r="0" b="7620"/>
            <wp:docPr id="1" name="Picture 1" descr="Description: Description: ANs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Nsi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0880" cy="659130"/>
                    </a:xfrm>
                    <a:prstGeom prst="rect">
                      <a:avLst/>
                    </a:prstGeom>
                    <a:noFill/>
                    <a:ln>
                      <a:noFill/>
                    </a:ln>
                  </pic:spPr>
                </pic:pic>
              </a:graphicData>
            </a:graphic>
          </wp:inline>
        </w:drawing>
      </w:r>
    </w:p>
    <w:p w14:paraId="2719D8D3" w14:textId="77777777" w:rsidR="00E62340" w:rsidRPr="00E62340" w:rsidRDefault="00E62340" w:rsidP="00E62340">
      <w:pPr>
        <w:spacing w:after="0" w:line="240" w:lineRule="auto"/>
        <w:rPr>
          <w:rFonts w:eastAsia="Times New Roman" w:cs="Times New Roman"/>
          <w:kern w:val="0"/>
          <w:sz w:val="20"/>
          <w:szCs w:val="20"/>
          <w:lang w:val="it-IT"/>
          <w14:ligatures w14:val="none"/>
        </w:rPr>
      </w:pPr>
      <w:r w:rsidRPr="00E62340">
        <w:rPr>
          <w:rFonts w:eastAsia="Times New Roman" w:cs="Times New Roman"/>
          <w:kern w:val="0"/>
          <w:sz w:val="20"/>
          <w:szCs w:val="20"/>
          <w:lang w:val="it-IT"/>
          <w14:ligatures w14:val="none"/>
        </w:rPr>
        <w:t xml:space="preserve">    </w:t>
      </w:r>
    </w:p>
    <w:p w14:paraId="259FDF2F" w14:textId="77777777" w:rsidR="00E62340" w:rsidRPr="00E62340" w:rsidRDefault="00E62340" w:rsidP="00E62340">
      <w:pPr>
        <w:spacing w:after="0" w:line="240" w:lineRule="auto"/>
        <w:rPr>
          <w:rFonts w:eastAsia="Times New Roman" w:cs="Times New Roman"/>
          <w:kern w:val="0"/>
          <w:sz w:val="20"/>
          <w:szCs w:val="20"/>
          <w:lang w:val="it-IT"/>
          <w14:ligatures w14:val="none"/>
        </w:rPr>
      </w:pPr>
    </w:p>
    <w:p w14:paraId="0141E153" w14:textId="6453A8A5" w:rsidR="00E62340" w:rsidRPr="00E62340" w:rsidRDefault="00E62340" w:rsidP="00E62340">
      <w:pPr>
        <w:spacing w:after="0" w:line="240" w:lineRule="auto"/>
        <w:rPr>
          <w:rFonts w:eastAsia="Times New Roman" w:cs="Times New Roman"/>
          <w:kern w:val="0"/>
          <w:sz w:val="20"/>
          <w:szCs w:val="20"/>
          <w:lang w:val="it-IT"/>
          <w14:ligatures w14:val="none"/>
        </w:rPr>
      </w:pPr>
      <w:r>
        <w:rPr>
          <w:rFonts w:ascii="Calibri" w:eastAsia="Calibri" w:hAnsi="Calibri" w:cs="Times New Roman"/>
          <w:noProof/>
          <w:kern w:val="0"/>
          <w:sz w:val="22"/>
          <w:lang w:val="en-US"/>
        </w:rPr>
        <mc:AlternateContent>
          <mc:Choice Requires="wps">
            <w:drawing>
              <wp:anchor distT="4294967294" distB="4294967294" distL="114300" distR="114300" simplePos="0" relativeHeight="251661312" behindDoc="0" locked="0" layoutInCell="1" allowOverlap="1" wp14:anchorId="72108D6C" wp14:editId="1A8B32D1">
                <wp:simplePos x="0" y="0"/>
                <wp:positionH relativeFrom="column">
                  <wp:posOffset>13970</wp:posOffset>
                </wp:positionH>
                <wp:positionV relativeFrom="paragraph">
                  <wp:posOffset>138061</wp:posOffset>
                </wp:positionV>
                <wp:extent cx="6034124" cy="0"/>
                <wp:effectExtent l="0" t="19050" r="508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412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10.85pt" to="476.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po6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" strokeweight="2.25pt"/>
            </w:pict>
          </mc:Fallback>
        </mc:AlternateContent>
      </w:r>
    </w:p>
    <w:tbl>
      <w:tblPr>
        <w:tblW w:w="0" w:type="auto"/>
        <w:tblInd w:w="108" w:type="dxa"/>
        <w:tblLook w:val="04A0" w:firstRow="1" w:lastRow="0" w:firstColumn="1" w:lastColumn="0" w:noHBand="0" w:noVBand="1"/>
      </w:tblPr>
      <w:tblGrid>
        <w:gridCol w:w="2206"/>
        <w:gridCol w:w="5367"/>
        <w:gridCol w:w="2172"/>
      </w:tblGrid>
      <w:tr w:rsidR="00E62340" w:rsidRPr="00E62340" w14:paraId="481F8E7A" w14:textId="77777777" w:rsidTr="00E62340">
        <w:trPr>
          <w:trHeight w:val="201"/>
        </w:trPr>
        <w:tc>
          <w:tcPr>
            <w:tcW w:w="2206" w:type="dxa"/>
            <w:shd w:val="clear" w:color="auto" w:fill="auto"/>
          </w:tcPr>
          <w:p w14:paraId="576DD90F" w14:textId="77777777" w:rsidR="00E62340" w:rsidRPr="00E62340" w:rsidRDefault="00E62340" w:rsidP="00E62340">
            <w:pPr>
              <w:spacing w:after="0" w:line="240" w:lineRule="auto"/>
              <w:rPr>
                <w:rFonts w:eastAsia="Times New Roman" w:cs="Times New Roman"/>
                <w:kern w:val="0"/>
                <w:szCs w:val="24"/>
                <w:lang w:val="it-IT"/>
                <w14:ligatures w14:val="none"/>
              </w:rPr>
            </w:pPr>
          </w:p>
        </w:tc>
        <w:tc>
          <w:tcPr>
            <w:tcW w:w="5367" w:type="dxa"/>
            <w:shd w:val="clear" w:color="auto" w:fill="auto"/>
          </w:tcPr>
          <w:p w14:paraId="2C2CFF3A" w14:textId="77777777" w:rsidR="00E62340" w:rsidRPr="00E62340" w:rsidRDefault="00E62340" w:rsidP="00E62340">
            <w:pPr>
              <w:spacing w:after="0" w:line="240" w:lineRule="auto"/>
              <w:jc w:val="center"/>
              <w:rPr>
                <w:rFonts w:eastAsia="Times New Roman" w:cs="Times New Roman"/>
                <w:color w:val="000000"/>
                <w:kern w:val="0"/>
                <w:szCs w:val="24"/>
                <w:lang w:val="it-IT"/>
                <w14:ligatures w14:val="none"/>
              </w:rPr>
            </w:pPr>
          </w:p>
        </w:tc>
        <w:tc>
          <w:tcPr>
            <w:tcW w:w="2172" w:type="dxa"/>
            <w:shd w:val="clear" w:color="auto" w:fill="auto"/>
          </w:tcPr>
          <w:p w14:paraId="55480CCA" w14:textId="77777777" w:rsidR="00E62340" w:rsidRPr="00E62340" w:rsidRDefault="00E62340" w:rsidP="00E62340">
            <w:pPr>
              <w:spacing w:after="0" w:line="240" w:lineRule="auto"/>
              <w:rPr>
                <w:rFonts w:eastAsia="Times New Roman" w:cs="Times New Roman"/>
                <w:color w:val="000000"/>
                <w:kern w:val="0"/>
                <w:szCs w:val="24"/>
                <w:lang w:val="it-IT"/>
                <w14:ligatures w14:val="none"/>
              </w:rPr>
            </w:pPr>
          </w:p>
        </w:tc>
      </w:tr>
    </w:tbl>
    <w:p w14:paraId="50C0D669" w14:textId="77777777" w:rsidR="00E62340" w:rsidRPr="00E62340" w:rsidRDefault="00E62340" w:rsidP="00E62340">
      <w:pPr>
        <w:suppressAutoHyphens/>
        <w:spacing w:before="120" w:after="120" w:line="240" w:lineRule="auto"/>
        <w:jc w:val="center"/>
        <w:rPr>
          <w:rFonts w:eastAsia="Times New Roman" w:cs="Times New Roman"/>
          <w:b/>
          <w:kern w:val="0"/>
          <w:sz w:val="26"/>
          <w:szCs w:val="26"/>
          <w:lang w:val="pt-BR"/>
          <w14:ligatures w14:val="none"/>
        </w:rPr>
      </w:pPr>
      <w:r w:rsidRPr="00E62340">
        <w:rPr>
          <w:rFonts w:eastAsia="Times New Roman" w:cs="Times New Roman"/>
          <w:b/>
          <w:kern w:val="0"/>
          <w:sz w:val="26"/>
          <w:szCs w:val="26"/>
          <w:lang w:val="pt-BR"/>
          <w14:ligatures w14:val="none"/>
        </w:rPr>
        <w:t>DEPARTAMENTUL  ECONOMIC – ADMINISTRATIV</w:t>
      </w:r>
    </w:p>
    <w:p w14:paraId="4F6B1AFA" w14:textId="77777777" w:rsidR="00E62340" w:rsidRDefault="00E62340" w:rsidP="00C66633">
      <w:pPr>
        <w:jc w:val="center"/>
        <w:rPr>
          <w:rFonts w:cs="Times New Roman"/>
          <w:b/>
          <w:bCs/>
          <w:szCs w:val="24"/>
        </w:rPr>
      </w:pPr>
    </w:p>
    <w:p w14:paraId="29A42772" w14:textId="505459EE" w:rsidR="009D3BE0" w:rsidRDefault="00C66633" w:rsidP="00C66633">
      <w:pPr>
        <w:jc w:val="center"/>
        <w:rPr>
          <w:rFonts w:cs="Times New Roman"/>
          <w:b/>
          <w:bCs/>
          <w:szCs w:val="24"/>
        </w:rPr>
      </w:pPr>
      <w:r w:rsidRPr="00C66633">
        <w:rPr>
          <w:rFonts w:cs="Times New Roman"/>
          <w:b/>
          <w:bCs/>
          <w:szCs w:val="24"/>
        </w:rPr>
        <w:t xml:space="preserve">CONTRACT DE </w:t>
      </w:r>
      <w:r w:rsidR="00E62340">
        <w:rPr>
          <w:rFonts w:cs="Times New Roman"/>
          <w:b/>
          <w:bCs/>
          <w:szCs w:val="24"/>
        </w:rPr>
        <w:t xml:space="preserve">PRESTĂRI SERVICII </w:t>
      </w:r>
    </w:p>
    <w:p w14:paraId="4F0AE24A" w14:textId="605CA9DD" w:rsidR="00E62340" w:rsidRPr="00C66633" w:rsidRDefault="00E62340" w:rsidP="00C66633">
      <w:pPr>
        <w:jc w:val="center"/>
        <w:rPr>
          <w:rFonts w:cs="Times New Roman"/>
          <w:b/>
          <w:bCs/>
          <w:szCs w:val="24"/>
        </w:rPr>
      </w:pPr>
      <w:r>
        <w:rPr>
          <w:rFonts w:cs="Times New Roman"/>
          <w:b/>
          <w:bCs/>
          <w:szCs w:val="24"/>
        </w:rPr>
        <w:t>Nr._________din____________</w:t>
      </w:r>
    </w:p>
    <w:p w14:paraId="68948844" w14:textId="77777777" w:rsidR="00C66633" w:rsidRPr="00C66633" w:rsidRDefault="00C66633" w:rsidP="00C66633">
      <w:pPr>
        <w:jc w:val="both"/>
        <w:rPr>
          <w:rFonts w:cs="Times New Roman"/>
          <w:b/>
          <w:bCs/>
          <w:szCs w:val="24"/>
        </w:rPr>
      </w:pPr>
    </w:p>
    <w:p w14:paraId="67E520D8" w14:textId="77777777" w:rsidR="003A7B0D" w:rsidRPr="003A7B0D" w:rsidRDefault="003A7B0D" w:rsidP="007C5A8E">
      <w:pPr>
        <w:suppressAutoHyphens/>
        <w:spacing w:after="0" w:line="22" w:lineRule="atLeast"/>
        <w:jc w:val="both"/>
        <w:rPr>
          <w:rFonts w:ascii="Bookman Old Style" w:eastAsia="Times New Roman" w:hAnsi="Bookman Old Style" w:cs="Times New Roman"/>
          <w:kern w:val="0"/>
          <w:sz w:val="22"/>
          <w14:ligatures w14:val="none"/>
        </w:rPr>
      </w:pPr>
    </w:p>
    <w:p w14:paraId="6DFBCEC5" w14:textId="7ECDAD37" w:rsidR="00861278" w:rsidRPr="00EB7C50" w:rsidRDefault="00563878" w:rsidP="007C5A8E">
      <w:pPr>
        <w:pStyle w:val="DefaultText"/>
        <w:spacing w:line="22" w:lineRule="atLeast"/>
        <w:ind w:left="567"/>
        <w:jc w:val="both"/>
        <w:rPr>
          <w:b/>
          <w:sz w:val="28"/>
          <w:szCs w:val="28"/>
        </w:rPr>
      </w:pPr>
      <w:r w:rsidRPr="00EB7C50">
        <w:rPr>
          <w:b/>
          <w:bCs/>
          <w:sz w:val="28"/>
          <w:szCs w:val="28"/>
        </w:rPr>
        <w:t xml:space="preserve">1. </w:t>
      </w:r>
      <w:r w:rsidR="003A7B0D" w:rsidRPr="003A7B0D">
        <w:rPr>
          <w:b/>
          <w:bCs/>
          <w:sz w:val="28"/>
          <w:szCs w:val="28"/>
        </w:rPr>
        <w:t xml:space="preserve">Părţile </w:t>
      </w:r>
      <w:r w:rsidR="00861278" w:rsidRPr="00EB7C50">
        <w:rPr>
          <w:b/>
          <w:sz w:val="28"/>
          <w:szCs w:val="28"/>
        </w:rPr>
        <w:t>contractante</w:t>
      </w:r>
    </w:p>
    <w:p w14:paraId="70385CBD" w14:textId="77777777" w:rsidR="00861278" w:rsidRPr="00861278" w:rsidRDefault="00861278" w:rsidP="007C5A8E">
      <w:pPr>
        <w:widowControl w:val="0"/>
        <w:autoSpaceDE w:val="0"/>
        <w:autoSpaceDN w:val="0"/>
        <w:adjustRightInd w:val="0"/>
        <w:spacing w:after="0" w:line="22" w:lineRule="atLeast"/>
        <w:jc w:val="both"/>
        <w:rPr>
          <w:rFonts w:eastAsia="Times New Roman" w:cs="Times New Roman"/>
          <w:color w:val="000000"/>
          <w:kern w:val="0"/>
          <w:szCs w:val="24"/>
          <w14:ligatures w14:val="none"/>
        </w:rPr>
      </w:pPr>
      <w:r w:rsidRPr="00861278">
        <w:rPr>
          <w:rFonts w:eastAsia="Times New Roman" w:cs="Times New Roman"/>
          <w:color w:val="000000"/>
          <w:kern w:val="0"/>
          <w:szCs w:val="24"/>
          <w14:ligatures w14:val="none"/>
        </w:rPr>
        <w:t xml:space="preserve">În temeiul Legii nr. 98/2016 </w:t>
      </w:r>
      <w:r w:rsidRPr="00861278">
        <w:rPr>
          <w:rFonts w:eastAsia="Times New Roman" w:cs="Times New Roman"/>
          <w:color w:val="000000"/>
          <w:kern w:val="0"/>
          <w:szCs w:val="24"/>
          <w:lang w:val="fr-FR"/>
          <w14:ligatures w14:val="none"/>
        </w:rPr>
        <w:t>privind achiziţiile publice</w:t>
      </w:r>
      <w:r w:rsidRPr="00861278">
        <w:rPr>
          <w:rFonts w:eastAsia="Times New Roman" w:cs="Times New Roman"/>
          <w:color w:val="000000"/>
          <w:kern w:val="0"/>
          <w:szCs w:val="24"/>
          <w14:ligatures w14:val="none"/>
        </w:rPr>
        <w:t xml:space="preserve">, s-a încheiat prezentul contract de prestare de servicii, </w:t>
      </w:r>
    </w:p>
    <w:p w14:paraId="24EF6165" w14:textId="77777777" w:rsidR="007C5A8E" w:rsidRDefault="007C5A8E" w:rsidP="007C5A8E">
      <w:pPr>
        <w:widowControl w:val="0"/>
        <w:autoSpaceDE w:val="0"/>
        <w:autoSpaceDN w:val="0"/>
        <w:adjustRightInd w:val="0"/>
        <w:spacing w:after="0" w:line="22" w:lineRule="atLeast"/>
        <w:rPr>
          <w:rFonts w:eastAsia="Times New Roman" w:cs="Times New Roman"/>
          <w:color w:val="000000"/>
          <w:kern w:val="0"/>
          <w:szCs w:val="24"/>
          <w14:ligatures w14:val="none"/>
        </w:rPr>
      </w:pPr>
    </w:p>
    <w:p w14:paraId="3D4AC48F" w14:textId="19E845E2" w:rsidR="00861278" w:rsidRPr="00861278" w:rsidRDefault="00563878" w:rsidP="007C5A8E">
      <w:pPr>
        <w:widowControl w:val="0"/>
        <w:autoSpaceDE w:val="0"/>
        <w:autoSpaceDN w:val="0"/>
        <w:adjustRightInd w:val="0"/>
        <w:spacing w:after="0" w:line="22" w:lineRule="atLeast"/>
        <w:rPr>
          <w:rFonts w:eastAsia="Times New Roman" w:cs="Times New Roman"/>
          <w:color w:val="000000"/>
          <w:kern w:val="0"/>
          <w:szCs w:val="24"/>
          <w14:ligatures w14:val="none"/>
        </w:rPr>
      </w:pPr>
      <w:r>
        <w:rPr>
          <w:rFonts w:eastAsia="Times New Roman" w:cs="Times New Roman"/>
          <w:color w:val="000000"/>
          <w:kern w:val="0"/>
          <w:szCs w:val="24"/>
          <w14:ligatures w14:val="none"/>
        </w:rPr>
        <w:t>î</w:t>
      </w:r>
      <w:r w:rsidR="00861278" w:rsidRPr="00861278">
        <w:rPr>
          <w:rFonts w:eastAsia="Times New Roman" w:cs="Times New Roman"/>
          <w:color w:val="000000"/>
          <w:kern w:val="0"/>
          <w:szCs w:val="24"/>
          <w14:ligatures w14:val="none"/>
        </w:rPr>
        <w:t>ntre</w:t>
      </w:r>
    </w:p>
    <w:p w14:paraId="4EA3A61E" w14:textId="77777777" w:rsidR="003A7B0D" w:rsidRPr="003A7B0D" w:rsidRDefault="003A7B0D" w:rsidP="007C5A8E">
      <w:pPr>
        <w:suppressAutoHyphens/>
        <w:spacing w:after="0" w:line="22" w:lineRule="atLeast"/>
        <w:jc w:val="both"/>
        <w:rPr>
          <w:rFonts w:eastAsia="Times New Roman" w:cs="Times New Roman"/>
          <w:kern w:val="0"/>
          <w:szCs w:val="24"/>
          <w14:ligatures w14:val="none"/>
        </w:rPr>
      </w:pPr>
    </w:p>
    <w:p w14:paraId="7728ADB4" w14:textId="2976A26E" w:rsidR="003A7B0D" w:rsidRPr="003A7B0D" w:rsidRDefault="003A7B0D" w:rsidP="007C5A8E">
      <w:pPr>
        <w:suppressAutoHyphens/>
        <w:spacing w:after="0" w:line="22" w:lineRule="atLeast"/>
        <w:ind w:left="7"/>
        <w:jc w:val="both"/>
        <w:rPr>
          <w:rFonts w:eastAsia="Times New Roman" w:cs="Times New Roman"/>
          <w:kern w:val="0"/>
          <w:szCs w:val="24"/>
          <w14:ligatures w14:val="none"/>
        </w:rPr>
      </w:pPr>
      <w:r w:rsidRPr="003A7B0D">
        <w:rPr>
          <w:rFonts w:eastAsia="Times New Roman" w:cs="Times New Roman"/>
          <w:b/>
          <w:kern w:val="0"/>
          <w:szCs w:val="24"/>
          <w14:ligatures w14:val="none"/>
        </w:rPr>
        <w:t xml:space="preserve">INSTITUTUL NAŢIONAL DE CERCETARE-DEZVOLTARE ŞI ÎNCERCĂRI PENTRU ELECTROTEHNICĂ – ICMET CRAIOVA, </w:t>
      </w:r>
      <w:r w:rsidRPr="003A7B0D">
        <w:rPr>
          <w:rFonts w:eastAsia="Times New Roman" w:cs="Times New Roman"/>
          <w:kern w:val="0"/>
          <w:szCs w:val="24"/>
          <w14:ligatures w14:val="none"/>
        </w:rPr>
        <w:t>cu sediul în Craiova, B-dul Decebal  nr.118 A, cod poştal 200746, judeţul Dolj, telefon:</w:t>
      </w:r>
      <w:r w:rsidR="000C244C">
        <w:rPr>
          <w:rFonts w:eastAsia="Times New Roman" w:cs="Times New Roman"/>
          <w:kern w:val="0"/>
          <w:szCs w:val="24"/>
          <w14:ligatures w14:val="none"/>
        </w:rPr>
        <w:t xml:space="preserve"> </w:t>
      </w:r>
      <w:r w:rsidRPr="003A7B0D">
        <w:rPr>
          <w:rFonts w:eastAsia="Times New Roman" w:cs="Times New Roman"/>
          <w:kern w:val="0"/>
          <w:szCs w:val="24"/>
          <w14:ligatures w14:val="none"/>
        </w:rPr>
        <w:t>0351404888, fax:</w:t>
      </w:r>
      <w:r w:rsidR="000C244C">
        <w:rPr>
          <w:rFonts w:eastAsia="Times New Roman" w:cs="Times New Roman"/>
          <w:kern w:val="0"/>
          <w:szCs w:val="24"/>
          <w14:ligatures w14:val="none"/>
        </w:rPr>
        <w:t xml:space="preserve"> </w:t>
      </w:r>
      <w:r w:rsidRPr="003A7B0D">
        <w:rPr>
          <w:rFonts w:eastAsia="Times New Roman" w:cs="Times New Roman"/>
          <w:kern w:val="0"/>
          <w:szCs w:val="24"/>
          <w14:ligatures w14:val="none"/>
        </w:rPr>
        <w:t xml:space="preserve">0351404890, </w:t>
      </w:r>
      <w:r w:rsidR="00227EFD">
        <w:rPr>
          <w:rFonts w:eastAsia="Times New Roman" w:cs="Times New Roman"/>
          <w:kern w:val="0"/>
          <w:szCs w:val="24"/>
          <w14:ligatures w14:val="none"/>
        </w:rPr>
        <w:t xml:space="preserve">e-mail </w:t>
      </w:r>
      <w:hyperlink r:id="rId13" w:history="1">
        <w:r w:rsidR="00227EFD" w:rsidRPr="00EE46EC">
          <w:rPr>
            <w:rStyle w:val="Hyperlink"/>
            <w:rFonts w:eastAsia="Times New Roman" w:cs="Times New Roman"/>
            <w:kern w:val="0"/>
            <w:szCs w:val="24"/>
            <w14:ligatures w14:val="none"/>
          </w:rPr>
          <w:t>market@icmet.ro</w:t>
        </w:r>
      </w:hyperlink>
      <w:r w:rsidR="00227EFD">
        <w:rPr>
          <w:rFonts w:eastAsia="Times New Roman" w:cs="Times New Roman"/>
          <w:kern w:val="0"/>
          <w:szCs w:val="24"/>
          <w14:ligatures w14:val="none"/>
        </w:rPr>
        <w:t xml:space="preserve"> </w:t>
      </w:r>
      <w:r w:rsidRPr="003A7B0D">
        <w:rPr>
          <w:rFonts w:eastAsia="Times New Roman" w:cs="Times New Roman"/>
          <w:kern w:val="0"/>
          <w:szCs w:val="24"/>
          <w14:ligatures w14:val="none"/>
        </w:rPr>
        <w:t>înregistrată la Registrul Comerţului sub nr. J1999000312165, Cod Unic de Înregistrare:</w:t>
      </w:r>
      <w:r w:rsidR="00227EFD">
        <w:rPr>
          <w:rFonts w:eastAsia="Times New Roman" w:cs="Times New Roman"/>
          <w:kern w:val="0"/>
          <w:szCs w:val="24"/>
          <w14:ligatures w14:val="none"/>
        </w:rPr>
        <w:t xml:space="preserve"> </w:t>
      </w:r>
      <w:r w:rsidRPr="003A7B0D">
        <w:rPr>
          <w:rFonts w:eastAsia="Times New Roman" w:cs="Times New Roman"/>
          <w:kern w:val="0"/>
          <w:szCs w:val="24"/>
          <w14:ligatures w14:val="none"/>
        </w:rPr>
        <w:t>RO3871599, având contul curent RO02 BRDE 170S V297 9182 1700, deschis la BRD - GSG – Sucursala Craiova, reprezentată prin Director General, Dr.</w:t>
      </w:r>
      <w:r w:rsidR="00227EFD">
        <w:rPr>
          <w:rFonts w:eastAsia="Times New Roman" w:cs="Times New Roman"/>
          <w:kern w:val="0"/>
          <w:szCs w:val="24"/>
          <w14:ligatures w14:val="none"/>
        </w:rPr>
        <w:t xml:space="preserve"> </w:t>
      </w:r>
      <w:r w:rsidRPr="003A7B0D">
        <w:rPr>
          <w:rFonts w:eastAsia="Times New Roman" w:cs="Times New Roman"/>
          <w:kern w:val="0"/>
          <w:szCs w:val="24"/>
          <w14:ligatures w14:val="none"/>
        </w:rPr>
        <w:t xml:space="preserve">Ing. Ioan </w:t>
      </w:r>
      <w:r w:rsidR="00227EFD" w:rsidRPr="003A7B0D">
        <w:rPr>
          <w:rFonts w:eastAsia="Times New Roman" w:cs="Times New Roman"/>
          <w:kern w:val="0"/>
          <w:szCs w:val="24"/>
          <w14:ligatures w14:val="none"/>
        </w:rPr>
        <w:t>IORDACHE</w:t>
      </w:r>
      <w:r w:rsidRPr="003A7B0D">
        <w:rPr>
          <w:rFonts w:eastAsia="Times New Roman" w:cs="Times New Roman"/>
          <w:kern w:val="0"/>
          <w:szCs w:val="24"/>
          <w14:ligatures w14:val="none"/>
        </w:rPr>
        <w:t xml:space="preserve"> şi Director Economic, ec. Ioana </w:t>
      </w:r>
      <w:r w:rsidR="00227EFD" w:rsidRPr="003A7B0D">
        <w:rPr>
          <w:rFonts w:eastAsia="Times New Roman" w:cs="Times New Roman"/>
          <w:kern w:val="0"/>
          <w:szCs w:val="24"/>
          <w14:ligatures w14:val="none"/>
        </w:rPr>
        <w:t>CINCĂ</w:t>
      </w:r>
      <w:r w:rsidRPr="003A7B0D">
        <w:rPr>
          <w:rFonts w:eastAsia="Times New Roman" w:cs="Times New Roman"/>
          <w:kern w:val="0"/>
          <w:szCs w:val="24"/>
          <w14:ligatures w14:val="none"/>
        </w:rPr>
        <w:t>, în calitate de și denumită</w:t>
      </w:r>
      <w:r w:rsidRPr="003A7B0D">
        <w:rPr>
          <w:rFonts w:eastAsia="Times New Roman" w:cs="Times New Roman"/>
          <w:kern w:val="0"/>
          <w:sz w:val="26"/>
          <w:szCs w:val="26"/>
          <w14:ligatures w14:val="none"/>
        </w:rPr>
        <w:t xml:space="preserve"> </w:t>
      </w:r>
      <w:r w:rsidRPr="003A7B0D">
        <w:rPr>
          <w:rFonts w:eastAsia="Times New Roman" w:cs="Times New Roman"/>
          <w:kern w:val="0"/>
          <w:szCs w:val="24"/>
          <w14:ligatures w14:val="none"/>
        </w:rPr>
        <w:t xml:space="preserve">în continuare </w:t>
      </w:r>
      <w:r>
        <w:rPr>
          <w:rFonts w:eastAsia="Times New Roman" w:cs="Times New Roman"/>
          <w:b/>
          <w:kern w:val="0"/>
          <w:szCs w:val="24"/>
          <w14:ligatures w14:val="none"/>
        </w:rPr>
        <w:t>„</w:t>
      </w:r>
      <w:r w:rsidR="00563878">
        <w:rPr>
          <w:rFonts w:eastAsia="Times New Roman" w:cs="Times New Roman"/>
          <w:b/>
          <w:kern w:val="0"/>
          <w:szCs w:val="24"/>
          <w14:ligatures w14:val="none"/>
        </w:rPr>
        <w:t>Achizitor</w:t>
      </w:r>
      <w:r w:rsidRPr="003A7B0D">
        <w:rPr>
          <w:rFonts w:eastAsia="Times New Roman" w:cs="Times New Roman"/>
          <w:b/>
          <w:kern w:val="0"/>
          <w:szCs w:val="24"/>
          <w14:ligatures w14:val="none"/>
        </w:rPr>
        <w:t>”,</w:t>
      </w:r>
      <w:r w:rsidRPr="003A7B0D">
        <w:rPr>
          <w:rFonts w:eastAsia="Times New Roman" w:cs="Times New Roman"/>
          <w:kern w:val="0"/>
          <w:szCs w:val="24"/>
          <w14:ligatures w14:val="none"/>
        </w:rPr>
        <w:t xml:space="preserve"> pe de o parte</w:t>
      </w:r>
    </w:p>
    <w:p w14:paraId="6E9CC64D" w14:textId="77777777" w:rsidR="003A7B0D" w:rsidRPr="003A7B0D" w:rsidRDefault="003A7B0D" w:rsidP="007C5A8E">
      <w:pPr>
        <w:suppressAutoHyphens/>
        <w:spacing w:before="120" w:after="120" w:line="22" w:lineRule="atLeast"/>
        <w:jc w:val="both"/>
        <w:rPr>
          <w:rFonts w:eastAsia="Times New Roman" w:cs="Times New Roman"/>
          <w:kern w:val="0"/>
          <w:szCs w:val="24"/>
          <w14:ligatures w14:val="none"/>
        </w:rPr>
      </w:pPr>
      <w:r w:rsidRPr="003A7B0D">
        <w:rPr>
          <w:rFonts w:eastAsia="Times New Roman" w:cs="Times New Roman"/>
          <w:kern w:val="0"/>
          <w:szCs w:val="24"/>
          <w14:ligatures w14:val="none"/>
        </w:rPr>
        <w:t>şi</w:t>
      </w:r>
    </w:p>
    <w:p w14:paraId="0F70782E" w14:textId="4D79DFEB" w:rsidR="003A7B0D" w:rsidRPr="003A7B0D" w:rsidRDefault="003A7B0D" w:rsidP="007C5A8E">
      <w:pPr>
        <w:suppressAutoHyphens/>
        <w:spacing w:before="120" w:after="120" w:line="22" w:lineRule="atLeast"/>
        <w:ind w:left="1"/>
        <w:jc w:val="both"/>
        <w:rPr>
          <w:rFonts w:eastAsia="Times New Roman" w:cs="Times New Roman"/>
          <w:kern w:val="0"/>
          <w:szCs w:val="24"/>
          <w14:ligatures w14:val="none"/>
        </w:rPr>
      </w:pPr>
      <w:r w:rsidRPr="003A7B0D">
        <w:rPr>
          <w:rFonts w:eastAsia="Times New Roman" w:cs="Times New Roman"/>
          <w:b/>
          <w:kern w:val="0"/>
          <w:szCs w:val="24"/>
          <w14:ligatures w14:val="none"/>
        </w:rPr>
        <w:t>_________________________</w:t>
      </w:r>
      <w:r w:rsidR="00563878">
        <w:rPr>
          <w:rFonts w:eastAsia="Times New Roman" w:cs="Times New Roman"/>
          <w:kern w:val="0"/>
          <w:szCs w:val="24"/>
          <w14:ligatures w14:val="none"/>
        </w:rPr>
        <w:t>, cu sediul î</w:t>
      </w:r>
      <w:r w:rsidRPr="003A7B0D">
        <w:rPr>
          <w:rFonts w:eastAsia="Times New Roman" w:cs="Times New Roman"/>
          <w:kern w:val="0"/>
          <w:szCs w:val="24"/>
          <w14:ligatures w14:val="none"/>
        </w:rPr>
        <w:t>n ______________, str. ______________, nr.______, Telefon/fax: _______</w:t>
      </w:r>
      <w:r w:rsidR="00227EFD">
        <w:rPr>
          <w:rFonts w:eastAsia="Times New Roman" w:cs="Times New Roman"/>
          <w:kern w:val="0"/>
          <w:szCs w:val="24"/>
          <w14:ligatures w14:val="none"/>
        </w:rPr>
        <w:t>, e-mail________</w:t>
      </w:r>
      <w:r w:rsidRPr="003A7B0D">
        <w:rPr>
          <w:rFonts w:eastAsia="Times New Roman" w:cs="Times New Roman"/>
          <w:kern w:val="0"/>
          <w:szCs w:val="24"/>
          <w14:ligatures w14:val="none"/>
        </w:rPr>
        <w:t>, număr de înmatriculare ________,  cod fiscal ____________</w:t>
      </w:r>
      <w:r w:rsidRPr="003A7B0D">
        <w:rPr>
          <w:rFonts w:eastAsia="Times New Roman" w:cs="Times New Roman"/>
          <w:kern w:val="0"/>
          <w:sz w:val="22"/>
          <w14:ligatures w14:val="none"/>
        </w:rPr>
        <w:t xml:space="preserve"> </w:t>
      </w:r>
      <w:r w:rsidRPr="003A7B0D">
        <w:rPr>
          <w:rFonts w:eastAsia="Times New Roman" w:cs="Times New Roman"/>
          <w:kern w:val="0"/>
          <w:szCs w:val="24"/>
          <w14:ligatures w14:val="none"/>
        </w:rPr>
        <w:t xml:space="preserve">cont ____________________, deschis la __________ prin ____________, funcţia __________, </w:t>
      </w:r>
      <w:r w:rsidRPr="003A7B0D">
        <w:rPr>
          <w:rFonts w:eastAsia="Times New Roman" w:cs="Times New Roman"/>
          <w:b/>
          <w:kern w:val="0"/>
          <w:szCs w:val="24"/>
          <w14:ligatures w14:val="none"/>
        </w:rPr>
        <w:t>„</w:t>
      </w:r>
      <w:r w:rsidR="00563878">
        <w:rPr>
          <w:rFonts w:eastAsia="Times New Roman" w:cs="Times New Roman"/>
          <w:b/>
          <w:kern w:val="0"/>
          <w:szCs w:val="24"/>
          <w14:ligatures w14:val="none"/>
        </w:rPr>
        <w:t>Prestator</w:t>
      </w:r>
      <w:r w:rsidRPr="003A7B0D">
        <w:rPr>
          <w:rFonts w:eastAsia="Times New Roman" w:cs="Times New Roman"/>
          <w:b/>
          <w:kern w:val="0"/>
          <w:szCs w:val="24"/>
          <w14:ligatures w14:val="none"/>
        </w:rPr>
        <w:t>”,</w:t>
      </w:r>
      <w:r w:rsidRPr="003A7B0D">
        <w:rPr>
          <w:rFonts w:eastAsia="Times New Roman" w:cs="Times New Roman"/>
          <w:kern w:val="0"/>
          <w:szCs w:val="24"/>
          <w14:ligatures w14:val="none"/>
        </w:rPr>
        <w:t xml:space="preserve"> pe de altă parte,</w:t>
      </w:r>
    </w:p>
    <w:p w14:paraId="68BF2818" w14:textId="77777777" w:rsidR="003A7B0D" w:rsidRPr="003A7B0D" w:rsidRDefault="003A7B0D" w:rsidP="007C5A8E">
      <w:pPr>
        <w:suppressAutoHyphens/>
        <w:spacing w:after="0" w:line="22" w:lineRule="atLeast"/>
        <w:ind w:firstLine="720"/>
        <w:jc w:val="both"/>
        <w:rPr>
          <w:rFonts w:eastAsia="Times New Roman" w:cs="Times New Roman"/>
          <w:kern w:val="0"/>
          <w:szCs w:val="24"/>
          <w14:ligatures w14:val="none"/>
        </w:rPr>
      </w:pPr>
    </w:p>
    <w:p w14:paraId="08720115" w14:textId="77777777" w:rsidR="003A7B0D" w:rsidRPr="003A7B0D" w:rsidRDefault="003A7B0D" w:rsidP="007C5A8E">
      <w:pPr>
        <w:suppressAutoHyphens/>
        <w:spacing w:after="0" w:line="22" w:lineRule="atLeast"/>
        <w:jc w:val="both"/>
        <w:rPr>
          <w:rFonts w:eastAsia="Times New Roman" w:cs="Times New Roman"/>
          <w:kern w:val="0"/>
          <w:szCs w:val="24"/>
          <w14:ligatures w14:val="none"/>
        </w:rPr>
      </w:pPr>
      <w:r w:rsidRPr="003A7B0D">
        <w:rPr>
          <w:rFonts w:eastAsia="Times New Roman" w:cs="Times New Roman"/>
          <w:kern w:val="0"/>
          <w:szCs w:val="24"/>
          <w14:ligatures w14:val="none"/>
        </w:rPr>
        <w:t>denumite în continuare fiecare în parte „</w:t>
      </w:r>
      <w:r w:rsidRPr="003A7B0D">
        <w:rPr>
          <w:rFonts w:eastAsia="Times New Roman" w:cs="Times New Roman"/>
          <w:b/>
          <w:kern w:val="0"/>
          <w:szCs w:val="24"/>
          <w14:ligatures w14:val="none"/>
        </w:rPr>
        <w:t>Partea</w:t>
      </w:r>
      <w:r w:rsidRPr="003A7B0D">
        <w:rPr>
          <w:rFonts w:eastAsia="Times New Roman" w:cs="Times New Roman"/>
          <w:kern w:val="0"/>
          <w:szCs w:val="24"/>
          <w14:ligatures w14:val="none"/>
        </w:rPr>
        <w:t>” şi în mod colectiv „</w:t>
      </w:r>
      <w:r w:rsidRPr="003A7B0D">
        <w:rPr>
          <w:rFonts w:eastAsia="Times New Roman" w:cs="Times New Roman"/>
          <w:b/>
          <w:kern w:val="0"/>
          <w:szCs w:val="24"/>
          <w14:ligatures w14:val="none"/>
        </w:rPr>
        <w:t>Părţile</w:t>
      </w:r>
      <w:r w:rsidRPr="003A7B0D">
        <w:rPr>
          <w:rFonts w:eastAsia="Times New Roman" w:cs="Times New Roman"/>
          <w:kern w:val="0"/>
          <w:szCs w:val="24"/>
          <w14:ligatures w14:val="none"/>
        </w:rPr>
        <w:t>”.</w:t>
      </w:r>
    </w:p>
    <w:p w14:paraId="10CC206E" w14:textId="77777777" w:rsidR="00563878" w:rsidRDefault="003A7B0D" w:rsidP="007C5A8E">
      <w:pPr>
        <w:spacing w:line="22" w:lineRule="atLeast"/>
        <w:jc w:val="both"/>
        <w:rPr>
          <w:rFonts w:eastAsia="Times New Roman" w:cs="Times New Roman"/>
          <w:kern w:val="0"/>
          <w:szCs w:val="24"/>
          <w14:ligatures w14:val="none"/>
        </w:rPr>
      </w:pPr>
      <w:r w:rsidRPr="003A7B0D">
        <w:rPr>
          <w:rFonts w:eastAsia="Times New Roman" w:cs="Times New Roman"/>
          <w:kern w:val="0"/>
          <w:szCs w:val="24"/>
          <w14:ligatures w14:val="none"/>
        </w:rPr>
        <w:tab/>
      </w:r>
    </w:p>
    <w:p w14:paraId="01C817B3" w14:textId="7EA11214" w:rsidR="00563878" w:rsidRPr="00EB7C50" w:rsidRDefault="00563878" w:rsidP="007C5A8E">
      <w:pPr>
        <w:spacing w:line="22" w:lineRule="atLeast"/>
        <w:ind w:left="709"/>
        <w:jc w:val="both"/>
        <w:rPr>
          <w:rFonts w:eastAsia="Times New Roman" w:cs="Times New Roman"/>
          <w:b/>
          <w:kern w:val="0"/>
          <w:sz w:val="28"/>
          <w:szCs w:val="28"/>
          <w:lang w:val="it-IT"/>
          <w14:ligatures w14:val="none"/>
        </w:rPr>
      </w:pPr>
      <w:r w:rsidRPr="00EB7C50">
        <w:rPr>
          <w:rFonts w:eastAsia="Times New Roman" w:cs="Times New Roman"/>
          <w:b/>
          <w:kern w:val="0"/>
          <w:sz w:val="28"/>
          <w:szCs w:val="28"/>
          <w:lang w:val="it-IT"/>
          <w14:ligatures w14:val="none"/>
        </w:rPr>
        <w:t>2. Definiţii</w:t>
      </w:r>
    </w:p>
    <w:p w14:paraId="7441E7A5" w14:textId="3D17B673" w:rsidR="00563878" w:rsidRPr="00563878" w:rsidRDefault="00563878" w:rsidP="007C5A8E">
      <w:pPr>
        <w:spacing w:after="0" w:line="22" w:lineRule="atLeast"/>
        <w:jc w:val="both"/>
        <w:rPr>
          <w:rFonts w:eastAsia="Times New Roman" w:cs="Times New Roman"/>
          <w:kern w:val="0"/>
          <w:szCs w:val="24"/>
          <w:lang w:val="it-IT"/>
          <w14:ligatures w14:val="none"/>
        </w:rPr>
      </w:pPr>
      <w:r w:rsidRPr="00563878">
        <w:rPr>
          <w:rFonts w:eastAsia="Times New Roman" w:cs="Times New Roman"/>
          <w:b/>
          <w:kern w:val="0"/>
          <w:szCs w:val="24"/>
          <w:lang w:val="it-IT"/>
          <w14:ligatures w14:val="none"/>
        </w:rPr>
        <w:t xml:space="preserve">    2.1.</w:t>
      </w:r>
      <w:r w:rsidR="00041335">
        <w:rPr>
          <w:rFonts w:eastAsia="Times New Roman" w:cs="Times New Roman"/>
          <w:b/>
          <w:kern w:val="0"/>
          <w:szCs w:val="24"/>
          <w:lang w:val="it-IT"/>
          <w14:ligatures w14:val="none"/>
        </w:rPr>
        <w:t xml:space="preserve"> </w:t>
      </w:r>
      <w:r w:rsidRPr="00563878">
        <w:rPr>
          <w:rFonts w:eastAsia="Times New Roman" w:cs="Times New Roman"/>
          <w:kern w:val="0"/>
          <w:szCs w:val="24"/>
          <w:lang w:val="it-IT"/>
          <w14:ligatures w14:val="none"/>
        </w:rPr>
        <w:t>În prezentul contract următorii termeni vor fi interpreta</w:t>
      </w:r>
      <w:r w:rsidR="005111AA">
        <w:rPr>
          <w:rFonts w:eastAsia="Times New Roman" w:cs="Times New Roman"/>
          <w:kern w:val="0"/>
          <w:szCs w:val="24"/>
          <w:lang w:val="it-IT"/>
          <w14:ligatures w14:val="none"/>
        </w:rPr>
        <w:t>ț</w:t>
      </w:r>
      <w:r w:rsidRPr="00563878">
        <w:rPr>
          <w:rFonts w:eastAsia="Times New Roman" w:cs="Times New Roman"/>
          <w:kern w:val="0"/>
          <w:szCs w:val="24"/>
          <w:lang w:val="it-IT"/>
          <w14:ligatures w14:val="none"/>
        </w:rPr>
        <w:t>i astfel:</w:t>
      </w:r>
    </w:p>
    <w:p w14:paraId="1F6098EF" w14:textId="533458AB" w:rsidR="00563878" w:rsidRPr="00B312C3" w:rsidRDefault="00563878" w:rsidP="007C5A8E">
      <w:pPr>
        <w:pStyle w:val="ListParagraph"/>
        <w:numPr>
          <w:ilvl w:val="0"/>
          <w:numId w:val="7"/>
        </w:numPr>
        <w:spacing w:after="0" w:line="22" w:lineRule="atLeast"/>
        <w:jc w:val="both"/>
        <w:rPr>
          <w:rFonts w:eastAsia="Times New Roman" w:cs="Times New Roman"/>
          <w:kern w:val="0"/>
          <w:szCs w:val="24"/>
          <w:lang w:val="it-IT"/>
          <w14:ligatures w14:val="none"/>
        </w:rPr>
      </w:pPr>
      <w:r w:rsidRPr="00B312C3">
        <w:rPr>
          <w:rFonts w:eastAsia="Times New Roman" w:cs="Times New Roman"/>
          <w:kern w:val="0"/>
          <w:szCs w:val="24"/>
          <w:lang w:val="it-IT"/>
          <w14:ligatures w14:val="none"/>
        </w:rPr>
        <w:t>contract - prezentul contract şi toate anexele sale;</w:t>
      </w:r>
    </w:p>
    <w:p w14:paraId="57D7DA45" w14:textId="2C5D6667" w:rsidR="00563878" w:rsidRPr="00B312C3" w:rsidRDefault="00563878" w:rsidP="007C5A8E">
      <w:pPr>
        <w:pStyle w:val="ListParagraph"/>
        <w:numPr>
          <w:ilvl w:val="0"/>
          <w:numId w:val="7"/>
        </w:numPr>
        <w:spacing w:after="0" w:line="22" w:lineRule="atLeast"/>
        <w:jc w:val="both"/>
        <w:rPr>
          <w:rFonts w:eastAsia="Times New Roman" w:cs="Times New Roman"/>
          <w:kern w:val="0"/>
          <w:szCs w:val="24"/>
          <w:lang w:val="it-IT"/>
          <w14:ligatures w14:val="none"/>
        </w:rPr>
      </w:pPr>
      <w:r w:rsidRPr="00B312C3">
        <w:rPr>
          <w:rFonts w:eastAsia="Times New Roman" w:cs="Times New Roman"/>
          <w:kern w:val="0"/>
          <w:szCs w:val="24"/>
          <w:lang w:val="it-IT"/>
          <w14:ligatures w14:val="none"/>
        </w:rPr>
        <w:t>achizitor şi prestator - părţile contractante, a</w:t>
      </w:r>
      <w:r w:rsidR="005111AA">
        <w:rPr>
          <w:rFonts w:eastAsia="Times New Roman" w:cs="Times New Roman"/>
          <w:kern w:val="0"/>
          <w:szCs w:val="24"/>
          <w:lang w:val="it-IT"/>
          <w14:ligatures w14:val="none"/>
        </w:rPr>
        <w:t>ș</w:t>
      </w:r>
      <w:r w:rsidRPr="00B312C3">
        <w:rPr>
          <w:rFonts w:eastAsia="Times New Roman" w:cs="Times New Roman"/>
          <w:kern w:val="0"/>
          <w:szCs w:val="24"/>
          <w:lang w:val="it-IT"/>
          <w14:ligatures w14:val="none"/>
        </w:rPr>
        <w:t>a cum sunt acestea numite în prezentul contract;</w:t>
      </w:r>
    </w:p>
    <w:p w14:paraId="0EDD73EB" w14:textId="7CFD497E" w:rsidR="00563878" w:rsidRPr="00B312C3" w:rsidRDefault="00563878" w:rsidP="007C5A8E">
      <w:pPr>
        <w:pStyle w:val="ListParagraph"/>
        <w:numPr>
          <w:ilvl w:val="0"/>
          <w:numId w:val="7"/>
        </w:numPr>
        <w:spacing w:after="0" w:line="22" w:lineRule="atLeast"/>
        <w:jc w:val="both"/>
        <w:rPr>
          <w:rFonts w:eastAsia="Times New Roman" w:cs="Times New Roman"/>
          <w:kern w:val="0"/>
          <w:szCs w:val="24"/>
          <w:lang w:val="it-IT"/>
          <w14:ligatures w14:val="none"/>
        </w:rPr>
      </w:pPr>
      <w:r w:rsidRPr="00B312C3">
        <w:rPr>
          <w:rFonts w:eastAsia="Times New Roman" w:cs="Times New Roman"/>
          <w:kern w:val="0"/>
          <w:szCs w:val="24"/>
          <w:lang w:val="it-IT"/>
          <w14:ligatures w14:val="none"/>
        </w:rPr>
        <w:t>preţul contractului - preţul plătibil prestatorului de către achizitor, în baza contractului, pentru îndeplinirea integrală şi corespunzătoare a tuturor obligaţiilor asumate prin contract;</w:t>
      </w:r>
    </w:p>
    <w:p w14:paraId="60B4B298" w14:textId="152BC7DD" w:rsidR="00563878" w:rsidRDefault="00563878" w:rsidP="007C5A8E">
      <w:pPr>
        <w:pStyle w:val="ListParagraph"/>
        <w:numPr>
          <w:ilvl w:val="0"/>
          <w:numId w:val="7"/>
        </w:numPr>
        <w:spacing w:after="0" w:line="22" w:lineRule="atLeast"/>
        <w:jc w:val="both"/>
        <w:rPr>
          <w:rFonts w:eastAsia="Times New Roman" w:cs="Times New Roman"/>
          <w:kern w:val="0"/>
          <w:szCs w:val="24"/>
          <w:lang w:val="it-IT"/>
          <w14:ligatures w14:val="none"/>
        </w:rPr>
      </w:pPr>
      <w:r w:rsidRPr="00B312C3">
        <w:rPr>
          <w:rFonts w:eastAsia="Times New Roman" w:cs="Times New Roman"/>
          <w:kern w:val="0"/>
          <w:szCs w:val="24"/>
          <w:lang w:val="it-IT"/>
          <w14:ligatures w14:val="none"/>
        </w:rPr>
        <w:t>servicii - activităţile a căror prestare face obiectul contractului;</w:t>
      </w:r>
    </w:p>
    <w:p w14:paraId="38453E91" w14:textId="72C6160C" w:rsidR="00B312C3" w:rsidRPr="00B312C3" w:rsidRDefault="00B312C3" w:rsidP="007C5A8E">
      <w:pPr>
        <w:pStyle w:val="ListParagraph"/>
        <w:numPr>
          <w:ilvl w:val="0"/>
          <w:numId w:val="7"/>
        </w:numPr>
        <w:spacing w:after="0" w:line="22" w:lineRule="atLeast"/>
        <w:jc w:val="both"/>
        <w:rPr>
          <w:rFonts w:eastAsia="Times New Roman" w:cs="Times New Roman"/>
          <w:kern w:val="0"/>
          <w:szCs w:val="24"/>
          <w:lang w:val="it-IT"/>
          <w14:ligatures w14:val="none"/>
        </w:rPr>
      </w:pPr>
      <w:r>
        <w:rPr>
          <w:rFonts w:eastAsia="Times New Roman" w:cs="Times New Roman"/>
          <w:kern w:val="0"/>
          <w:szCs w:val="24"/>
          <w:lang w:val="it-IT"/>
          <w14:ligatures w14:val="none"/>
        </w:rPr>
        <w:t xml:space="preserve">documentație - </w:t>
      </w:r>
      <w:r w:rsidRPr="00B312C3">
        <w:rPr>
          <w:rFonts w:eastAsia="Times New Roman" w:cs="Times New Roman"/>
          <w:kern w:val="0"/>
          <w:szCs w:val="24"/>
          <w:lang w:val="it-IT"/>
          <w14:ligatures w14:val="none"/>
        </w:rPr>
        <w:t xml:space="preserve">orice </w:t>
      </w:r>
      <w:r>
        <w:rPr>
          <w:rFonts w:eastAsia="Times New Roman" w:cs="Times New Roman"/>
          <w:kern w:val="0"/>
          <w:szCs w:val="24"/>
          <w:lang w:val="it-IT"/>
          <w14:ligatures w14:val="none"/>
        </w:rPr>
        <w:t>documente</w:t>
      </w:r>
      <w:r w:rsidRPr="00B312C3">
        <w:rPr>
          <w:rFonts w:eastAsia="Times New Roman" w:cs="Times New Roman"/>
          <w:kern w:val="0"/>
          <w:szCs w:val="24"/>
          <w:lang w:val="it-IT"/>
          <w14:ligatures w14:val="none"/>
        </w:rPr>
        <w:t xml:space="preserve"> cuprinse în anexa/anexele la prezentul contract şi pe care prestatorul are obligaţia de a le furniza în legatura cu serviciile prestate conform contractului;</w:t>
      </w:r>
    </w:p>
    <w:p w14:paraId="67A88828" w14:textId="7D9053E5" w:rsidR="00563878" w:rsidRDefault="00563878" w:rsidP="007C5A8E">
      <w:pPr>
        <w:pStyle w:val="ListParagraph"/>
        <w:numPr>
          <w:ilvl w:val="0"/>
          <w:numId w:val="7"/>
        </w:numPr>
        <w:spacing w:after="0" w:line="22" w:lineRule="atLeast"/>
        <w:jc w:val="both"/>
        <w:rPr>
          <w:rFonts w:eastAsia="Times New Roman" w:cs="Times New Roman"/>
          <w:kern w:val="0"/>
          <w:szCs w:val="24"/>
          <w:lang w:val="pt-BR"/>
          <w14:ligatures w14:val="none"/>
        </w:rPr>
      </w:pPr>
      <w:r w:rsidRPr="00B312C3">
        <w:rPr>
          <w:rFonts w:eastAsia="Times New Roman" w:cs="Times New Roman"/>
          <w:kern w:val="0"/>
          <w:szCs w:val="24"/>
          <w:lang w:val="it-IT"/>
          <w14:ligatures w14:val="none"/>
        </w:rPr>
        <w:lastRenderedPageBreak/>
        <w:t>for</w:t>
      </w:r>
      <w:r w:rsidR="007C5A8E">
        <w:rPr>
          <w:rFonts w:eastAsia="Times New Roman" w:cs="Times New Roman"/>
          <w:kern w:val="0"/>
          <w:szCs w:val="24"/>
          <w:lang w:val="it-IT"/>
          <w14:ligatures w14:val="none"/>
        </w:rPr>
        <w:t>ț</w:t>
      </w:r>
      <w:r w:rsidRPr="00B312C3">
        <w:rPr>
          <w:rFonts w:eastAsia="Times New Roman" w:cs="Times New Roman"/>
          <w:kern w:val="0"/>
          <w:szCs w:val="24"/>
          <w:lang w:val="it-IT"/>
          <w14:ligatures w14:val="none"/>
        </w:rPr>
        <w:t xml:space="preserve">a majoră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enuntiativa. </w:t>
      </w:r>
      <w:r w:rsidRPr="00B312C3">
        <w:rPr>
          <w:rFonts w:eastAsia="Times New Roman" w:cs="Times New Roman"/>
          <w:kern w:val="0"/>
          <w:szCs w:val="24"/>
          <w:lang w:val="pt-BR"/>
          <w14:ligatures w14:val="none"/>
        </w:rPr>
        <w:t>Nu este considerat forta majoră un eveniment asemenea celor de mai sus care, fără a crea o imposibilitate de executare, face extrem de costisitoare executarea obligaţiilor uneia din părţi;</w:t>
      </w:r>
    </w:p>
    <w:p w14:paraId="477C5EDE" w14:textId="1B007252" w:rsidR="00563878" w:rsidRPr="00B312C3" w:rsidRDefault="00563878" w:rsidP="007C5A8E">
      <w:pPr>
        <w:pStyle w:val="ListParagraph"/>
        <w:numPr>
          <w:ilvl w:val="0"/>
          <w:numId w:val="7"/>
        </w:numPr>
        <w:spacing w:after="0" w:line="22" w:lineRule="atLeast"/>
        <w:jc w:val="both"/>
        <w:rPr>
          <w:rFonts w:eastAsia="Times New Roman" w:cs="Times New Roman"/>
          <w:kern w:val="0"/>
          <w:szCs w:val="24"/>
          <w:lang w:val="pt-BR"/>
          <w14:ligatures w14:val="none"/>
        </w:rPr>
      </w:pPr>
      <w:r w:rsidRPr="00B312C3">
        <w:rPr>
          <w:rFonts w:eastAsia="Times New Roman" w:cs="Times New Roman"/>
          <w:kern w:val="0"/>
          <w:szCs w:val="24"/>
          <w:lang w:val="fr-FR"/>
          <w14:ligatures w14:val="none"/>
        </w:rPr>
        <w:t xml:space="preserve"> zi - zi calendaristică; an - 365 de zile.</w:t>
      </w:r>
    </w:p>
    <w:p w14:paraId="0950398D" w14:textId="77777777" w:rsidR="00563878" w:rsidRPr="00563878" w:rsidRDefault="00563878" w:rsidP="007C5A8E">
      <w:pPr>
        <w:spacing w:after="0" w:line="22" w:lineRule="atLeast"/>
        <w:jc w:val="both"/>
        <w:rPr>
          <w:rFonts w:eastAsia="Times New Roman" w:cs="Times New Roman"/>
          <w:kern w:val="0"/>
          <w:sz w:val="28"/>
          <w:szCs w:val="28"/>
          <w:lang w:val="fr-FR"/>
          <w14:ligatures w14:val="none"/>
        </w:rPr>
      </w:pPr>
    </w:p>
    <w:p w14:paraId="65BC93F6" w14:textId="77777777" w:rsidR="00563878" w:rsidRPr="00563878" w:rsidRDefault="00563878" w:rsidP="007C5A8E">
      <w:pPr>
        <w:spacing w:after="0" w:line="22" w:lineRule="atLeast"/>
        <w:ind w:left="709"/>
        <w:jc w:val="both"/>
        <w:rPr>
          <w:rFonts w:eastAsia="Times New Roman" w:cs="Times New Roman"/>
          <w:kern w:val="0"/>
          <w:sz w:val="28"/>
          <w:szCs w:val="28"/>
          <w:lang w:val="it-IT"/>
          <w14:ligatures w14:val="none"/>
        </w:rPr>
      </w:pPr>
      <w:r w:rsidRPr="00563878">
        <w:rPr>
          <w:rFonts w:eastAsia="Times New Roman" w:cs="Times New Roman"/>
          <w:b/>
          <w:kern w:val="0"/>
          <w:sz w:val="28"/>
          <w:szCs w:val="28"/>
          <w:lang w:val="it-IT"/>
          <w14:ligatures w14:val="none"/>
        </w:rPr>
        <w:t>3. Interpretare</w:t>
      </w:r>
    </w:p>
    <w:p w14:paraId="0E8537FC" w14:textId="561FFC77" w:rsidR="00563878" w:rsidRPr="00563878" w:rsidRDefault="00563878" w:rsidP="007C5A8E">
      <w:pPr>
        <w:spacing w:after="0" w:line="22" w:lineRule="atLeast"/>
        <w:jc w:val="both"/>
        <w:rPr>
          <w:rFonts w:eastAsia="Times New Roman" w:cs="Times New Roman"/>
          <w:kern w:val="0"/>
          <w:szCs w:val="24"/>
          <w:lang w:val="pt-BR"/>
          <w14:ligatures w14:val="none"/>
        </w:rPr>
      </w:pPr>
      <w:r w:rsidRPr="00563878">
        <w:rPr>
          <w:rFonts w:eastAsia="Times New Roman" w:cs="Times New Roman"/>
          <w:b/>
          <w:kern w:val="0"/>
          <w:szCs w:val="24"/>
          <w:lang w:val="pt-BR"/>
          <w14:ligatures w14:val="none"/>
        </w:rPr>
        <w:t>3.1.</w:t>
      </w:r>
      <w:r w:rsidR="00041335">
        <w:rPr>
          <w:rFonts w:eastAsia="Times New Roman" w:cs="Times New Roman"/>
          <w:kern w:val="0"/>
          <w:szCs w:val="24"/>
          <w:lang w:val="pt-BR"/>
          <w14:ligatures w14:val="none"/>
        </w:rPr>
        <w:t xml:space="preserve"> </w:t>
      </w:r>
      <w:r w:rsidRPr="00563878">
        <w:rPr>
          <w:rFonts w:eastAsia="Times New Roman" w:cs="Times New Roman"/>
          <w:kern w:val="0"/>
          <w:szCs w:val="24"/>
          <w:lang w:val="pt-BR"/>
          <w14:ligatures w14:val="none"/>
        </w:rPr>
        <w:t>În prezentul contract, cu excepţia unei prevederi contrare, cuvintele la forma singular vor include forma de plural şi viceversa, acolo unde acest lucru este permis de context.</w:t>
      </w:r>
    </w:p>
    <w:p w14:paraId="27C17C70" w14:textId="2425414A" w:rsidR="00563878" w:rsidRPr="00563878" w:rsidRDefault="00563878" w:rsidP="007C5A8E">
      <w:pPr>
        <w:spacing w:after="0" w:line="22" w:lineRule="atLeast"/>
        <w:jc w:val="both"/>
        <w:rPr>
          <w:rFonts w:eastAsia="Times New Roman" w:cs="Times New Roman"/>
          <w:kern w:val="0"/>
          <w:szCs w:val="24"/>
          <w:lang w:val="it-IT"/>
          <w14:ligatures w14:val="none"/>
        </w:rPr>
      </w:pPr>
      <w:r w:rsidRPr="00563878">
        <w:rPr>
          <w:rFonts w:eastAsia="Times New Roman" w:cs="Times New Roman"/>
          <w:b/>
          <w:kern w:val="0"/>
          <w:szCs w:val="24"/>
          <w:lang w:val="it-IT"/>
          <w14:ligatures w14:val="none"/>
        </w:rPr>
        <w:t>3.2.</w:t>
      </w:r>
      <w:r w:rsidR="00041335">
        <w:rPr>
          <w:rFonts w:eastAsia="Times New Roman" w:cs="Times New Roman"/>
          <w:kern w:val="0"/>
          <w:szCs w:val="24"/>
          <w:lang w:val="it-IT"/>
          <w14:ligatures w14:val="none"/>
        </w:rPr>
        <w:t xml:space="preserve"> </w:t>
      </w:r>
      <w:r w:rsidRPr="00563878">
        <w:rPr>
          <w:rFonts w:eastAsia="Times New Roman" w:cs="Times New Roman"/>
          <w:kern w:val="0"/>
          <w:szCs w:val="24"/>
          <w:lang w:val="it-IT"/>
          <w14:ligatures w14:val="none"/>
        </w:rPr>
        <w:t>Termenul "zi" ori "zile" sau orice referire la zile reprezintă zile calendaristice dacă nu se specifica în mod diferit.</w:t>
      </w:r>
    </w:p>
    <w:p w14:paraId="44CFAFE0" w14:textId="77777777" w:rsidR="00563878" w:rsidRPr="00563878" w:rsidRDefault="00563878" w:rsidP="007C5A8E">
      <w:pPr>
        <w:spacing w:after="0" w:line="22" w:lineRule="atLeast"/>
        <w:ind w:left="567"/>
        <w:jc w:val="both"/>
        <w:rPr>
          <w:rFonts w:eastAsia="Times New Roman" w:cs="Times New Roman"/>
          <w:kern w:val="0"/>
          <w:szCs w:val="24"/>
          <w:lang w:val="it-IT"/>
          <w14:ligatures w14:val="none"/>
        </w:rPr>
      </w:pPr>
    </w:p>
    <w:p w14:paraId="21ED2017" w14:textId="08E8153B" w:rsidR="00C66633" w:rsidRPr="00EB7C50" w:rsidRDefault="00563878" w:rsidP="007C5A8E">
      <w:pPr>
        <w:tabs>
          <w:tab w:val="left" w:pos="709"/>
        </w:tabs>
        <w:spacing w:after="0" w:line="22" w:lineRule="atLeast"/>
        <w:ind w:left="709"/>
        <w:jc w:val="both"/>
        <w:rPr>
          <w:rFonts w:cs="Times New Roman"/>
          <w:b/>
          <w:bCs/>
          <w:sz w:val="28"/>
          <w:szCs w:val="28"/>
        </w:rPr>
      </w:pPr>
      <w:r w:rsidRPr="00563878">
        <w:rPr>
          <w:rFonts w:eastAsia="Times New Roman" w:cs="Times New Roman"/>
          <w:b/>
          <w:kern w:val="0"/>
          <w:sz w:val="28"/>
          <w:szCs w:val="28"/>
          <w:lang w:val="it-IT"/>
          <w14:ligatures w14:val="none"/>
        </w:rPr>
        <w:t xml:space="preserve">4. Obiectul </w:t>
      </w:r>
      <w:r w:rsidR="00041335" w:rsidRPr="00EB7C50">
        <w:rPr>
          <w:rFonts w:cs="Times New Roman"/>
          <w:b/>
          <w:bCs/>
          <w:sz w:val="28"/>
          <w:szCs w:val="28"/>
        </w:rPr>
        <w:t>contractului</w:t>
      </w:r>
    </w:p>
    <w:p w14:paraId="308D7B6B" w14:textId="1C8A614B" w:rsidR="009430A6" w:rsidRPr="00861278" w:rsidRDefault="003A6968" w:rsidP="007C5A8E">
      <w:pPr>
        <w:spacing w:after="60" w:line="22" w:lineRule="atLeast"/>
        <w:jc w:val="both"/>
        <w:rPr>
          <w:rFonts w:eastAsia="Calibri" w:cs="Times New Roman"/>
          <w:bCs/>
          <w:kern w:val="0"/>
          <w:szCs w:val="24"/>
          <w14:ligatures w14:val="none"/>
        </w:rPr>
      </w:pPr>
      <w:r>
        <w:rPr>
          <w:rFonts w:cs="Times New Roman"/>
          <w:b/>
          <w:bCs/>
          <w:szCs w:val="24"/>
        </w:rPr>
        <w:t>4</w:t>
      </w:r>
      <w:r w:rsidR="00C66633" w:rsidRPr="00C66633">
        <w:rPr>
          <w:rFonts w:cs="Times New Roman"/>
          <w:b/>
          <w:bCs/>
          <w:szCs w:val="24"/>
        </w:rPr>
        <w:t xml:space="preserve">.1. </w:t>
      </w:r>
      <w:r w:rsidR="00C66633" w:rsidRPr="00C66633">
        <w:rPr>
          <w:rFonts w:cs="Times New Roman"/>
          <w:szCs w:val="24"/>
        </w:rPr>
        <w:t xml:space="preserve">Obiectul prezentului contract îl </w:t>
      </w:r>
      <w:r w:rsidR="00C66633" w:rsidRPr="00861278">
        <w:rPr>
          <w:rFonts w:cs="Times New Roman"/>
          <w:szCs w:val="24"/>
        </w:rPr>
        <w:t xml:space="preserve">constituie prestarea de </w:t>
      </w:r>
      <w:r w:rsidR="009430A6" w:rsidRPr="00861278">
        <w:rPr>
          <w:rFonts w:eastAsia="Calibri" w:cs="Times New Roman"/>
          <w:b/>
          <w:bCs/>
          <w:i/>
          <w:kern w:val="0"/>
          <w:szCs w:val="24"/>
          <w14:ligatures w14:val="none"/>
        </w:rPr>
        <w:t xml:space="preserve">Servicii de consultanță pentru elaborarea documentației și managementul implementării proiectului SaaS Wise Energy Control, </w:t>
      </w:r>
      <w:r w:rsidR="009430A6" w:rsidRPr="00861278">
        <w:rPr>
          <w:rFonts w:eastAsia="Calibri" w:cs="Times New Roman"/>
          <w:bCs/>
          <w:kern w:val="0"/>
          <w:szCs w:val="24"/>
          <w14:ligatures w14:val="none"/>
        </w:rPr>
        <w:t>divizate în două componente distincte și succesive:</w:t>
      </w:r>
    </w:p>
    <w:p w14:paraId="137902ED" w14:textId="36F5E14E" w:rsidR="009430A6" w:rsidRPr="009430A6" w:rsidRDefault="009430A6" w:rsidP="007C5A8E">
      <w:pPr>
        <w:spacing w:after="0" w:line="22" w:lineRule="atLeast"/>
        <w:jc w:val="both"/>
        <w:rPr>
          <w:rFonts w:eastAsia="Calibri" w:cs="Times New Roman"/>
          <w:bCs/>
          <w:kern w:val="0"/>
          <w:szCs w:val="24"/>
          <w14:ligatures w14:val="none"/>
        </w:rPr>
      </w:pPr>
      <w:r w:rsidRPr="009430A6">
        <w:rPr>
          <w:rFonts w:eastAsia="Calibri" w:cs="Times New Roman"/>
          <w:bCs/>
          <w:kern w:val="0"/>
          <w:szCs w:val="24"/>
          <w14:ligatures w14:val="none"/>
        </w:rPr>
        <w:tab/>
        <w:t>-</w:t>
      </w:r>
      <w:r w:rsidRPr="009430A6">
        <w:rPr>
          <w:rFonts w:eastAsia="Calibri" w:cs="Times New Roman"/>
          <w:b/>
          <w:bCs/>
          <w:kern w:val="0"/>
          <w:szCs w:val="24"/>
          <w14:ligatures w14:val="none"/>
        </w:rPr>
        <w:t>COMPONENTA A:</w:t>
      </w:r>
      <w:r w:rsidRPr="009430A6">
        <w:rPr>
          <w:rFonts w:eastAsia="Times New Roman" w:cs="Times New Roman"/>
          <w:b/>
          <w:bCs/>
          <w:color w:val="0A0A0A"/>
          <w:kern w:val="0"/>
          <w:szCs w:val="24"/>
          <w14:ligatures w14:val="none"/>
        </w:rPr>
        <w:t xml:space="preserve"> </w:t>
      </w:r>
      <w:r w:rsidRPr="009430A6">
        <w:rPr>
          <w:rFonts w:eastAsia="Calibri" w:cs="Times New Roman"/>
          <w:b/>
          <w:bCs/>
          <w:kern w:val="0"/>
          <w:szCs w:val="24"/>
          <w14:ligatures w14:val="none"/>
        </w:rPr>
        <w:t>Servicii de consultanță și asistență pentru</w:t>
      </w:r>
      <w:r w:rsidRPr="009430A6">
        <w:rPr>
          <w:rFonts w:eastAsia="Times New Roman" w:cs="Times New Roman"/>
          <w:b/>
          <w:bCs/>
          <w:color w:val="0A0A0A"/>
          <w:kern w:val="0"/>
          <w:szCs w:val="24"/>
          <w14:ligatures w14:val="none"/>
        </w:rPr>
        <w:t xml:space="preserve"> </w:t>
      </w:r>
      <w:r w:rsidRPr="009430A6">
        <w:rPr>
          <w:rFonts w:eastAsia="Calibri" w:cs="Times New Roman"/>
          <w:b/>
          <w:bCs/>
          <w:kern w:val="0"/>
          <w:szCs w:val="24"/>
          <w14:ligatures w14:val="none"/>
        </w:rPr>
        <w:t xml:space="preserve">elaborarea cererii de </w:t>
      </w:r>
      <w:r w:rsidR="00357E60">
        <w:rPr>
          <w:rFonts w:eastAsia="Calibri" w:cs="Times New Roman"/>
          <w:b/>
          <w:bCs/>
          <w:kern w:val="0"/>
          <w:szCs w:val="24"/>
          <w14:ligatures w14:val="none"/>
        </w:rPr>
        <w:tab/>
      </w:r>
      <w:r w:rsidRPr="009430A6">
        <w:rPr>
          <w:rFonts w:eastAsia="Calibri" w:cs="Times New Roman"/>
          <w:b/>
          <w:bCs/>
          <w:kern w:val="0"/>
          <w:szCs w:val="24"/>
          <w14:ligatures w14:val="none"/>
        </w:rPr>
        <w:t>finanțare și a anexelor</w:t>
      </w:r>
      <w:r w:rsidRPr="009430A6">
        <w:rPr>
          <w:rFonts w:eastAsia="Calibri" w:cs="Times New Roman"/>
          <w:bCs/>
          <w:kern w:val="0"/>
          <w:szCs w:val="24"/>
          <w14:ligatures w14:val="none"/>
        </w:rPr>
        <w:t xml:space="preserve">, care include pregătirea întregului pachet documentar necesar </w:t>
      </w:r>
      <w:r w:rsidR="00357E60">
        <w:rPr>
          <w:rFonts w:eastAsia="Calibri" w:cs="Times New Roman"/>
          <w:bCs/>
          <w:kern w:val="0"/>
          <w:szCs w:val="24"/>
          <w14:ligatures w14:val="none"/>
        </w:rPr>
        <w:tab/>
      </w:r>
      <w:r w:rsidRPr="009430A6">
        <w:rPr>
          <w:rFonts w:eastAsia="Calibri" w:cs="Times New Roman"/>
          <w:bCs/>
          <w:kern w:val="0"/>
          <w:szCs w:val="24"/>
          <w14:ligatures w14:val="none"/>
        </w:rPr>
        <w:t xml:space="preserve">depunerii proiectului în sistemul MySMIS2021, conform cerințelor Ghidului Solicitantului. </w:t>
      </w:r>
      <w:r w:rsidR="00357E60">
        <w:rPr>
          <w:rFonts w:eastAsia="Calibri" w:cs="Times New Roman"/>
          <w:bCs/>
          <w:kern w:val="0"/>
          <w:szCs w:val="24"/>
          <w14:ligatures w14:val="none"/>
        </w:rPr>
        <w:tab/>
      </w:r>
      <w:r w:rsidRPr="009430A6">
        <w:rPr>
          <w:rFonts w:eastAsia="Calibri" w:cs="Times New Roman"/>
          <w:bCs/>
          <w:kern w:val="0"/>
          <w:szCs w:val="24"/>
          <w14:ligatures w14:val="none"/>
        </w:rPr>
        <w:t xml:space="preserve">Data și ora închiderii apelului de proiecte este </w:t>
      </w:r>
      <w:r w:rsidRPr="009430A6">
        <w:rPr>
          <w:rFonts w:eastAsia="Calibri" w:cs="Times New Roman"/>
          <w:b/>
          <w:kern w:val="0"/>
          <w:szCs w:val="24"/>
          <w14:ligatures w14:val="none"/>
        </w:rPr>
        <w:t>29.05.2026 ora 12:00</w:t>
      </w:r>
      <w:r w:rsidRPr="009430A6">
        <w:rPr>
          <w:rFonts w:eastAsia="Calibri" w:cs="Times New Roman"/>
          <w:bCs/>
          <w:kern w:val="0"/>
          <w:szCs w:val="24"/>
          <w14:ligatures w14:val="none"/>
        </w:rPr>
        <w:t>.</w:t>
      </w:r>
    </w:p>
    <w:p w14:paraId="2471F240" w14:textId="22F1B059" w:rsidR="009430A6" w:rsidRPr="009430A6" w:rsidRDefault="009430A6" w:rsidP="007C5A8E">
      <w:pPr>
        <w:spacing w:after="0" w:line="22" w:lineRule="atLeast"/>
        <w:jc w:val="both"/>
        <w:rPr>
          <w:rFonts w:eastAsia="Calibri" w:cs="Times New Roman"/>
          <w:bCs/>
          <w:kern w:val="0"/>
          <w:szCs w:val="24"/>
          <w14:ligatures w14:val="none"/>
        </w:rPr>
      </w:pPr>
      <w:r w:rsidRPr="009430A6">
        <w:rPr>
          <w:rFonts w:eastAsia="Calibri" w:cs="Times New Roman"/>
          <w:bCs/>
          <w:kern w:val="0"/>
          <w:szCs w:val="24"/>
          <w14:ligatures w14:val="none"/>
        </w:rPr>
        <w:tab/>
        <w:t>-</w:t>
      </w:r>
      <w:r w:rsidRPr="009430A6">
        <w:rPr>
          <w:rFonts w:eastAsia="Calibri" w:cs="Times New Roman"/>
          <w:b/>
          <w:bCs/>
          <w:kern w:val="0"/>
          <w:szCs w:val="24"/>
          <w14:ligatures w14:val="none"/>
        </w:rPr>
        <w:t>COMPONENTA B: Managementul implementării proiectului</w:t>
      </w:r>
      <w:r w:rsidRPr="009430A6">
        <w:rPr>
          <w:rFonts w:eastAsia="Calibri" w:cs="Times New Roman"/>
          <w:bCs/>
          <w:kern w:val="0"/>
          <w:szCs w:val="24"/>
          <w14:ligatures w14:val="none"/>
        </w:rPr>
        <w:t xml:space="preserve">, care include </w:t>
      </w:r>
      <w:r w:rsidR="00357E60">
        <w:rPr>
          <w:rFonts w:eastAsia="Calibri" w:cs="Times New Roman"/>
          <w:bCs/>
          <w:kern w:val="0"/>
          <w:szCs w:val="24"/>
          <w14:ligatures w14:val="none"/>
        </w:rPr>
        <w:tab/>
      </w:r>
      <w:r w:rsidRPr="009430A6">
        <w:rPr>
          <w:rFonts w:eastAsia="Calibri" w:cs="Times New Roman"/>
          <w:bCs/>
          <w:kern w:val="0"/>
          <w:szCs w:val="24"/>
          <w14:ligatures w14:val="none"/>
        </w:rPr>
        <w:t xml:space="preserve">planificarea, monitorizarea și raportare financiară, precum și asistența în relația cu </w:t>
      </w:r>
      <w:r w:rsidR="00357E60">
        <w:rPr>
          <w:rFonts w:eastAsia="Calibri" w:cs="Times New Roman"/>
          <w:bCs/>
          <w:kern w:val="0"/>
          <w:szCs w:val="24"/>
          <w14:ligatures w14:val="none"/>
        </w:rPr>
        <w:tab/>
      </w:r>
      <w:r w:rsidRPr="009430A6">
        <w:rPr>
          <w:rFonts w:eastAsia="Calibri" w:cs="Times New Roman"/>
          <w:bCs/>
          <w:kern w:val="0"/>
          <w:szCs w:val="24"/>
          <w14:ligatures w14:val="none"/>
        </w:rPr>
        <w:t xml:space="preserve">Autoritatea de Management pe toată durata de execuție a proiectului (32 luni), cât și pe </w:t>
      </w:r>
      <w:r w:rsidR="00357E60">
        <w:rPr>
          <w:rFonts w:eastAsia="Calibri" w:cs="Times New Roman"/>
          <w:bCs/>
          <w:kern w:val="0"/>
          <w:szCs w:val="24"/>
          <w14:ligatures w14:val="none"/>
        </w:rPr>
        <w:tab/>
      </w:r>
      <w:r w:rsidRPr="009430A6">
        <w:rPr>
          <w:rFonts w:eastAsia="Calibri" w:cs="Times New Roman"/>
          <w:bCs/>
          <w:kern w:val="0"/>
          <w:szCs w:val="24"/>
          <w14:ligatures w14:val="none"/>
        </w:rPr>
        <w:t>perioada de post-implemen</w:t>
      </w:r>
      <w:r w:rsidR="00861278">
        <w:rPr>
          <w:rFonts w:eastAsia="Calibri" w:cs="Times New Roman"/>
          <w:bCs/>
          <w:kern w:val="0"/>
          <w:szCs w:val="24"/>
          <w14:ligatures w14:val="none"/>
        </w:rPr>
        <w:t>tare dedicată raportării finale</w:t>
      </w:r>
    </w:p>
    <w:p w14:paraId="6BBA9281" w14:textId="48BA9BA2" w:rsidR="00C66633" w:rsidRDefault="00041335" w:rsidP="007C5A8E">
      <w:pPr>
        <w:spacing w:after="0" w:line="22" w:lineRule="atLeast"/>
        <w:jc w:val="both"/>
        <w:rPr>
          <w:rFonts w:cs="Times New Roman"/>
          <w:szCs w:val="24"/>
        </w:rPr>
      </w:pPr>
      <w:r>
        <w:rPr>
          <w:rFonts w:cs="Times New Roman"/>
          <w:szCs w:val="24"/>
        </w:rPr>
        <w:t>conform</w:t>
      </w:r>
      <w:r w:rsidR="00C66633" w:rsidRPr="00861278">
        <w:rPr>
          <w:rFonts w:cs="Times New Roman"/>
          <w:szCs w:val="24"/>
        </w:rPr>
        <w:t xml:space="preserve"> Caietul de sarcini</w:t>
      </w:r>
      <w:r w:rsidR="009430A6" w:rsidRPr="00861278">
        <w:rPr>
          <w:rFonts w:cs="Times New Roman"/>
          <w:szCs w:val="24"/>
        </w:rPr>
        <w:t xml:space="preserve"> nr. 13849/21.04.2026</w:t>
      </w:r>
      <w:r w:rsidR="007C5A8E">
        <w:rPr>
          <w:rFonts w:cs="Times New Roman"/>
          <w:szCs w:val="24"/>
        </w:rPr>
        <w:t>-anexă la contract</w:t>
      </w:r>
      <w:r w:rsidR="00C66633" w:rsidRPr="00861278">
        <w:rPr>
          <w:rFonts w:cs="Times New Roman"/>
          <w:szCs w:val="24"/>
        </w:rPr>
        <w:t>;</w:t>
      </w:r>
    </w:p>
    <w:p w14:paraId="5DF26F4D" w14:textId="77777777" w:rsidR="00177644" w:rsidRDefault="00177644" w:rsidP="007C5A8E">
      <w:pPr>
        <w:spacing w:after="0" w:line="22" w:lineRule="atLeast"/>
        <w:jc w:val="both"/>
        <w:rPr>
          <w:rFonts w:cs="Times New Roman"/>
          <w:szCs w:val="24"/>
        </w:rPr>
      </w:pPr>
    </w:p>
    <w:p w14:paraId="15D2C329" w14:textId="46CA1F1C" w:rsidR="003A6968" w:rsidRPr="00EB7C50" w:rsidRDefault="003A6968" w:rsidP="007C5A8E">
      <w:pPr>
        <w:spacing w:after="0" w:line="22" w:lineRule="atLeast"/>
        <w:ind w:left="709"/>
        <w:jc w:val="both"/>
        <w:rPr>
          <w:rFonts w:eastAsia="Times New Roman" w:cs="Times New Roman"/>
          <w:b/>
          <w:kern w:val="0"/>
          <w:sz w:val="28"/>
          <w:szCs w:val="28"/>
          <w:lang w:val="it-IT"/>
          <w14:ligatures w14:val="none"/>
        </w:rPr>
      </w:pPr>
      <w:r w:rsidRPr="00EB7C50">
        <w:rPr>
          <w:rFonts w:cs="Times New Roman"/>
          <w:b/>
          <w:sz w:val="28"/>
          <w:szCs w:val="28"/>
        </w:rPr>
        <w:t>5</w:t>
      </w:r>
      <w:r w:rsidRPr="00EB7C50">
        <w:rPr>
          <w:rFonts w:eastAsia="Times New Roman" w:cs="Times New Roman"/>
          <w:b/>
          <w:kern w:val="0"/>
          <w:sz w:val="28"/>
          <w:szCs w:val="28"/>
          <w:lang w:val="it-IT"/>
          <w14:ligatures w14:val="none"/>
        </w:rPr>
        <w:t>. Preţul contractului</w:t>
      </w:r>
    </w:p>
    <w:p w14:paraId="78118302" w14:textId="77777777" w:rsidR="00EB7C50" w:rsidRPr="00EB7C50" w:rsidRDefault="003A6968" w:rsidP="007C5A8E">
      <w:pPr>
        <w:spacing w:after="0" w:line="22" w:lineRule="atLeast"/>
        <w:jc w:val="both"/>
        <w:rPr>
          <w:rFonts w:eastAsia="Times New Roman" w:cs="Times New Roman"/>
          <w:kern w:val="0"/>
          <w:szCs w:val="24"/>
          <w:lang w:val="en-US"/>
          <w14:ligatures w14:val="none"/>
        </w:rPr>
      </w:pPr>
      <w:r w:rsidRPr="003A6968">
        <w:rPr>
          <w:rFonts w:eastAsia="Times New Roman" w:cs="Times New Roman"/>
          <w:b/>
          <w:kern w:val="0"/>
          <w:szCs w:val="24"/>
          <w:lang w:val="it-IT"/>
          <w14:ligatures w14:val="none"/>
        </w:rPr>
        <w:t>5.1.</w:t>
      </w:r>
      <w:r w:rsidR="007A20A7">
        <w:rPr>
          <w:rFonts w:eastAsia="Times New Roman" w:cs="Times New Roman"/>
          <w:b/>
          <w:kern w:val="0"/>
          <w:szCs w:val="24"/>
          <w:lang w:val="it-IT"/>
          <w14:ligatures w14:val="none"/>
        </w:rPr>
        <w:t xml:space="preserve"> </w:t>
      </w:r>
      <w:r w:rsidR="00EB7C50" w:rsidRPr="00EB7C50">
        <w:rPr>
          <w:rFonts w:eastAsia="Times New Roman" w:cs="Times New Roman"/>
          <w:kern w:val="0"/>
          <w:szCs w:val="24"/>
          <w:lang w:val="en-US"/>
          <w14:ligatures w14:val="none"/>
        </w:rPr>
        <w:t xml:space="preserve">Preţul convenit pentru îndeplinirea contractului, plătibil Prestatorului de către Achizitor, este de </w:t>
      </w:r>
      <w:r w:rsidR="00EB7C50" w:rsidRPr="00EB7C50">
        <w:rPr>
          <w:rFonts w:eastAsia="Times New Roman" w:cs="Times New Roman"/>
          <w:b/>
          <w:bCs/>
          <w:kern w:val="0"/>
          <w:szCs w:val="24"/>
          <w:lang w:val="en-US"/>
          <w14:ligatures w14:val="none"/>
        </w:rPr>
        <w:t>[Suma Totală]</w:t>
      </w:r>
      <w:r w:rsidR="00EB7C50" w:rsidRPr="00EB7C50">
        <w:rPr>
          <w:rFonts w:eastAsia="Times New Roman" w:cs="Times New Roman"/>
          <w:kern w:val="0"/>
          <w:szCs w:val="24"/>
          <w:lang w:val="en-US"/>
          <w14:ligatures w14:val="none"/>
        </w:rPr>
        <w:t xml:space="preserve"> lei, la care se adaugă TVA în valoare de </w:t>
      </w:r>
      <w:r w:rsidR="00EB7C50" w:rsidRPr="00EB7C50">
        <w:rPr>
          <w:rFonts w:eastAsia="Times New Roman" w:cs="Times New Roman"/>
          <w:b/>
          <w:bCs/>
          <w:kern w:val="0"/>
          <w:szCs w:val="24"/>
          <w:lang w:val="en-US"/>
          <w14:ligatures w14:val="none"/>
        </w:rPr>
        <w:t>[Suma TVA]</w:t>
      </w:r>
      <w:r w:rsidR="00EB7C50" w:rsidRPr="00EB7C50">
        <w:rPr>
          <w:rFonts w:eastAsia="Times New Roman" w:cs="Times New Roman"/>
          <w:kern w:val="0"/>
          <w:szCs w:val="24"/>
          <w:lang w:val="en-US"/>
          <w14:ligatures w14:val="none"/>
        </w:rPr>
        <w:t xml:space="preserve"> lei, rezultând un total de </w:t>
      </w:r>
      <w:r w:rsidR="00EB7C50" w:rsidRPr="00EB7C50">
        <w:rPr>
          <w:rFonts w:eastAsia="Times New Roman" w:cs="Times New Roman"/>
          <w:b/>
          <w:bCs/>
          <w:kern w:val="0"/>
          <w:szCs w:val="24"/>
          <w:lang w:val="en-US"/>
          <w14:ligatures w14:val="none"/>
        </w:rPr>
        <w:t>[Suma cu TVA]</w:t>
      </w:r>
      <w:r w:rsidR="00EB7C50" w:rsidRPr="00EB7C50">
        <w:rPr>
          <w:rFonts w:eastAsia="Times New Roman" w:cs="Times New Roman"/>
          <w:kern w:val="0"/>
          <w:szCs w:val="24"/>
          <w:lang w:val="en-US"/>
          <w14:ligatures w14:val="none"/>
        </w:rPr>
        <w:t xml:space="preserve"> lei.</w:t>
      </w:r>
    </w:p>
    <w:p w14:paraId="52DBEE6B" w14:textId="1DF7A352" w:rsidR="00EB7C50" w:rsidRPr="00EB7C50" w:rsidRDefault="00EB7C50" w:rsidP="007C5A8E">
      <w:pPr>
        <w:spacing w:after="0" w:line="22" w:lineRule="atLeast"/>
        <w:jc w:val="both"/>
        <w:rPr>
          <w:rFonts w:eastAsia="Times New Roman" w:cs="Times New Roman"/>
          <w:kern w:val="0"/>
          <w:szCs w:val="24"/>
          <w:lang w:val="en-US"/>
          <w14:ligatures w14:val="none"/>
        </w:rPr>
      </w:pPr>
      <w:r>
        <w:rPr>
          <w:rFonts w:eastAsia="Times New Roman" w:cs="Times New Roman"/>
          <w:kern w:val="0"/>
          <w:szCs w:val="24"/>
          <w:lang w:val="en-US"/>
          <w14:ligatures w14:val="none"/>
        </w:rPr>
        <w:tab/>
      </w:r>
      <w:r w:rsidRPr="00EB7C50">
        <w:rPr>
          <w:rFonts w:eastAsia="Times New Roman" w:cs="Times New Roman"/>
          <w:kern w:val="0"/>
          <w:szCs w:val="24"/>
          <w:lang w:val="en-US"/>
          <w14:ligatures w14:val="none"/>
        </w:rPr>
        <w:t>Prețul total este repartizat pe componente, astfel:</w:t>
      </w:r>
    </w:p>
    <w:p w14:paraId="5A56611A" w14:textId="77777777" w:rsidR="00EB7C50" w:rsidRPr="00EB7C50" w:rsidRDefault="00EB7C50" w:rsidP="007C5A8E">
      <w:pPr>
        <w:numPr>
          <w:ilvl w:val="0"/>
          <w:numId w:val="15"/>
        </w:numPr>
        <w:spacing w:after="0" w:line="22" w:lineRule="atLeast"/>
        <w:jc w:val="both"/>
        <w:rPr>
          <w:rFonts w:eastAsia="Times New Roman" w:cs="Times New Roman"/>
          <w:kern w:val="0"/>
          <w:szCs w:val="24"/>
          <w:lang w:val="en-US"/>
          <w14:ligatures w14:val="none"/>
        </w:rPr>
      </w:pPr>
      <w:r w:rsidRPr="00EB7C50">
        <w:rPr>
          <w:rFonts w:eastAsia="Times New Roman" w:cs="Times New Roman"/>
          <w:b/>
          <w:bCs/>
          <w:kern w:val="0"/>
          <w:szCs w:val="24"/>
          <w:lang w:val="en-US"/>
          <w14:ligatures w14:val="none"/>
        </w:rPr>
        <w:t>COMPONENTA A:</w:t>
      </w:r>
      <w:r w:rsidRPr="00EB7C50">
        <w:rPr>
          <w:rFonts w:eastAsia="Times New Roman" w:cs="Times New Roman"/>
          <w:kern w:val="0"/>
          <w:szCs w:val="24"/>
          <w:lang w:val="en-US"/>
          <w14:ligatures w14:val="none"/>
        </w:rPr>
        <w:t xml:space="preserve"> </w:t>
      </w:r>
      <w:r w:rsidRPr="00EB7C50">
        <w:rPr>
          <w:rFonts w:eastAsia="Times New Roman" w:cs="Times New Roman"/>
          <w:b/>
          <w:bCs/>
          <w:kern w:val="0"/>
          <w:szCs w:val="24"/>
          <w:lang w:val="en-US"/>
          <w14:ligatures w14:val="none"/>
        </w:rPr>
        <w:t>[Suma A]</w:t>
      </w:r>
      <w:r w:rsidRPr="00EB7C50">
        <w:rPr>
          <w:rFonts w:eastAsia="Times New Roman" w:cs="Times New Roman"/>
          <w:kern w:val="0"/>
          <w:szCs w:val="24"/>
          <w:lang w:val="en-US"/>
          <w14:ligatures w14:val="none"/>
        </w:rPr>
        <w:t xml:space="preserve"> lei, fără TVA, reprezentând servicii de consultanță și asistență pentru elaborarea cererii de finanțare și a anexelor;</w:t>
      </w:r>
    </w:p>
    <w:p w14:paraId="3ED8014E" w14:textId="77777777" w:rsidR="00EB7C50" w:rsidRPr="00EB7C50" w:rsidRDefault="00EB7C50" w:rsidP="007C5A8E">
      <w:pPr>
        <w:numPr>
          <w:ilvl w:val="0"/>
          <w:numId w:val="15"/>
        </w:numPr>
        <w:spacing w:after="0" w:line="22" w:lineRule="atLeast"/>
        <w:jc w:val="both"/>
        <w:rPr>
          <w:rFonts w:eastAsia="Times New Roman" w:cs="Times New Roman"/>
          <w:kern w:val="0"/>
          <w:szCs w:val="24"/>
          <w:lang w:val="en-US"/>
          <w14:ligatures w14:val="none"/>
        </w:rPr>
      </w:pPr>
      <w:r w:rsidRPr="00EB7C50">
        <w:rPr>
          <w:rFonts w:eastAsia="Times New Roman" w:cs="Times New Roman"/>
          <w:b/>
          <w:bCs/>
          <w:kern w:val="0"/>
          <w:szCs w:val="24"/>
          <w:lang w:val="en-US"/>
          <w14:ligatures w14:val="none"/>
        </w:rPr>
        <w:t>COMPONENTA B:</w:t>
      </w:r>
      <w:r w:rsidRPr="00EB7C50">
        <w:rPr>
          <w:rFonts w:eastAsia="Times New Roman" w:cs="Times New Roman"/>
          <w:kern w:val="0"/>
          <w:szCs w:val="24"/>
          <w:lang w:val="en-US"/>
          <w14:ligatures w14:val="none"/>
        </w:rPr>
        <w:t xml:space="preserve"> </w:t>
      </w:r>
      <w:r w:rsidRPr="00EB7C50">
        <w:rPr>
          <w:rFonts w:eastAsia="Times New Roman" w:cs="Times New Roman"/>
          <w:b/>
          <w:bCs/>
          <w:kern w:val="0"/>
          <w:szCs w:val="24"/>
          <w:lang w:val="en-US"/>
          <w14:ligatures w14:val="none"/>
        </w:rPr>
        <w:t>[Suma B]</w:t>
      </w:r>
      <w:r w:rsidRPr="00EB7C50">
        <w:rPr>
          <w:rFonts w:eastAsia="Times New Roman" w:cs="Times New Roman"/>
          <w:kern w:val="0"/>
          <w:szCs w:val="24"/>
          <w:lang w:val="en-US"/>
          <w14:ligatures w14:val="none"/>
        </w:rPr>
        <w:t xml:space="preserve"> lei, fără TVA, reprezentând managementul implementării proiectului.</w:t>
      </w:r>
    </w:p>
    <w:p w14:paraId="21894437" w14:textId="32F83B8E" w:rsidR="003A6968" w:rsidRPr="003A6968" w:rsidRDefault="003A6968" w:rsidP="007C5A8E">
      <w:pPr>
        <w:spacing w:after="0" w:line="22" w:lineRule="atLeast"/>
        <w:jc w:val="both"/>
        <w:rPr>
          <w:rFonts w:eastAsia="Times New Roman" w:cs="Times New Roman"/>
          <w:b/>
          <w:kern w:val="0"/>
          <w:szCs w:val="24"/>
          <w14:ligatures w14:val="none"/>
        </w:rPr>
      </w:pPr>
      <w:r>
        <w:rPr>
          <w:rFonts w:eastAsia="Times New Roman" w:cs="Times New Roman"/>
          <w:kern w:val="0"/>
          <w:szCs w:val="24"/>
          <w:lang w:val="it-IT"/>
          <w14:ligatures w14:val="none"/>
        </w:rPr>
        <w:tab/>
      </w:r>
    </w:p>
    <w:p w14:paraId="38A4D6E2" w14:textId="36E11B10" w:rsidR="00177644" w:rsidRPr="00CA14E2" w:rsidRDefault="007A20A7" w:rsidP="007C5A8E">
      <w:pPr>
        <w:spacing w:after="0" w:line="22" w:lineRule="atLeast"/>
        <w:ind w:left="567"/>
        <w:jc w:val="both"/>
        <w:rPr>
          <w:rFonts w:cs="Times New Roman"/>
          <w:b/>
          <w:sz w:val="28"/>
          <w:szCs w:val="28"/>
        </w:rPr>
      </w:pPr>
      <w:r w:rsidRPr="00CA14E2">
        <w:rPr>
          <w:rFonts w:cs="Times New Roman"/>
          <w:b/>
          <w:sz w:val="28"/>
          <w:szCs w:val="28"/>
        </w:rPr>
        <w:t>6. Durata contractului</w:t>
      </w:r>
    </w:p>
    <w:p w14:paraId="385582B3" w14:textId="77777777" w:rsidR="007A20A7" w:rsidRPr="007A20A7" w:rsidRDefault="007A20A7" w:rsidP="007C5A8E">
      <w:pPr>
        <w:spacing w:after="0" w:line="22" w:lineRule="atLeast"/>
        <w:jc w:val="both"/>
        <w:rPr>
          <w:rFonts w:cs="Times New Roman"/>
          <w:szCs w:val="24"/>
        </w:rPr>
      </w:pPr>
      <w:r w:rsidRPr="00D46DC1">
        <w:rPr>
          <w:rFonts w:cs="Times New Roman"/>
          <w:b/>
          <w:szCs w:val="24"/>
        </w:rPr>
        <w:t>6.1</w:t>
      </w:r>
      <w:r w:rsidRPr="007A20A7">
        <w:rPr>
          <w:rFonts w:cs="Times New Roman"/>
          <w:szCs w:val="24"/>
        </w:rPr>
        <w:t xml:space="preserve"> Prezentul contract intră în vigoare la data semnarii sale de catre ambele părți și este valabil</w:t>
      </w:r>
    </w:p>
    <w:p w14:paraId="26D463E2" w14:textId="4383E54B" w:rsidR="00177644" w:rsidRDefault="007A20A7" w:rsidP="007C5A8E">
      <w:pPr>
        <w:spacing w:after="0" w:line="22" w:lineRule="atLeast"/>
        <w:jc w:val="both"/>
        <w:rPr>
          <w:rFonts w:cs="Times New Roman"/>
          <w:szCs w:val="24"/>
        </w:rPr>
      </w:pPr>
      <w:r w:rsidRPr="007A20A7">
        <w:rPr>
          <w:rFonts w:cs="Times New Roman"/>
          <w:szCs w:val="24"/>
        </w:rPr>
        <w:t>pana la data îndeplinirii tuturor obligațiilor asumate de către părți.</w:t>
      </w:r>
    </w:p>
    <w:p w14:paraId="6CB7703B" w14:textId="77777777" w:rsidR="007A20A7" w:rsidRDefault="007A20A7" w:rsidP="007C5A8E">
      <w:pPr>
        <w:spacing w:after="0" w:line="22" w:lineRule="atLeast"/>
        <w:jc w:val="both"/>
        <w:rPr>
          <w:rFonts w:cs="Times New Roman"/>
          <w:szCs w:val="24"/>
        </w:rPr>
      </w:pPr>
    </w:p>
    <w:p w14:paraId="43738E27" w14:textId="4DDD33FA" w:rsidR="007A20A7" w:rsidRPr="00CA14E2" w:rsidRDefault="007A20A7" w:rsidP="007C5A8E">
      <w:pPr>
        <w:spacing w:after="0" w:line="22" w:lineRule="atLeast"/>
        <w:ind w:left="567"/>
        <w:jc w:val="both"/>
        <w:rPr>
          <w:rFonts w:cs="Times New Roman"/>
          <w:b/>
          <w:sz w:val="28"/>
          <w:szCs w:val="28"/>
        </w:rPr>
      </w:pPr>
      <w:r w:rsidRPr="00CA14E2">
        <w:rPr>
          <w:rFonts w:cs="Times New Roman"/>
          <w:b/>
          <w:sz w:val="28"/>
          <w:szCs w:val="28"/>
        </w:rPr>
        <w:t>7. Termene de execuție</w:t>
      </w:r>
      <w:r w:rsidR="00ED328C" w:rsidRPr="00CA14E2">
        <w:rPr>
          <w:rFonts w:cs="Times New Roman"/>
          <w:b/>
          <w:sz w:val="28"/>
          <w:szCs w:val="28"/>
        </w:rPr>
        <w:t xml:space="preserve"> și livrabile</w:t>
      </w:r>
    </w:p>
    <w:p w14:paraId="6FF69955" w14:textId="025642B8" w:rsidR="007A20A7" w:rsidRDefault="007A20A7" w:rsidP="007C5A8E">
      <w:pPr>
        <w:spacing w:after="0" w:line="22" w:lineRule="atLeast"/>
        <w:jc w:val="both"/>
        <w:rPr>
          <w:rFonts w:cs="Times New Roman"/>
          <w:szCs w:val="24"/>
        </w:rPr>
      </w:pPr>
      <w:r w:rsidRPr="00ED328C">
        <w:rPr>
          <w:rFonts w:cs="Times New Roman"/>
          <w:b/>
          <w:szCs w:val="24"/>
        </w:rPr>
        <w:t>7.1</w:t>
      </w:r>
      <w:r w:rsidR="00ED328C" w:rsidRPr="00ED328C">
        <w:rPr>
          <w:rFonts w:ascii="Arial" w:eastAsia="Times New Roman" w:hAnsi="Arial" w:cs="Arial"/>
          <w:kern w:val="0"/>
          <w:sz w:val="22"/>
          <w14:ligatures w14:val="none"/>
        </w:rPr>
        <w:t xml:space="preserve"> </w:t>
      </w:r>
      <w:r w:rsidR="00ED328C" w:rsidRPr="00ED328C">
        <w:rPr>
          <w:rFonts w:cs="Times New Roman"/>
          <w:szCs w:val="24"/>
        </w:rPr>
        <w:t>Graficul de prestare a serviciilor de consultanță - Componenta A care fac parte din obiectul prezentului caiet de sarcini este corelat cu calendarul de timp al apelului de proiecte PRSVO/883/PRSVO_P1/OP1</w:t>
      </w:r>
      <w:r w:rsidR="004C0B75">
        <w:rPr>
          <w:rFonts w:cs="Times New Roman"/>
          <w:szCs w:val="24"/>
        </w:rPr>
        <w:t>.</w:t>
      </w:r>
      <w:r w:rsidR="004C0B75" w:rsidRPr="004C0B75">
        <w:t xml:space="preserve"> </w:t>
      </w:r>
      <w:r w:rsidR="004C0B75">
        <w:rPr>
          <w:rFonts w:cs="Times New Roman"/>
          <w:szCs w:val="24"/>
        </w:rPr>
        <w:t>În cazul î</w:t>
      </w:r>
      <w:r w:rsidR="004C0B75" w:rsidRPr="004C0B75">
        <w:rPr>
          <w:rFonts w:cs="Times New Roman"/>
          <w:szCs w:val="24"/>
        </w:rPr>
        <w:t>n care Autoritatea de Ma</w:t>
      </w:r>
      <w:r w:rsidR="004C0B75">
        <w:rPr>
          <w:rFonts w:cs="Times New Roman"/>
          <w:szCs w:val="24"/>
        </w:rPr>
        <w:t>nagement amâ</w:t>
      </w:r>
      <w:r w:rsidR="004C0B75" w:rsidRPr="004C0B75">
        <w:rPr>
          <w:rFonts w:cs="Times New Roman"/>
          <w:szCs w:val="24"/>
        </w:rPr>
        <w:t>n</w:t>
      </w:r>
      <w:r w:rsidR="004C0B75">
        <w:rPr>
          <w:rFonts w:cs="Times New Roman"/>
          <w:szCs w:val="24"/>
        </w:rPr>
        <w:t>ă</w:t>
      </w:r>
      <w:r w:rsidR="004C0B75" w:rsidRPr="004C0B75">
        <w:rPr>
          <w:rFonts w:cs="Times New Roman"/>
          <w:szCs w:val="24"/>
        </w:rPr>
        <w:t xml:space="preserve"> termen</w:t>
      </w:r>
      <w:r w:rsidR="004C0B75">
        <w:rPr>
          <w:rFonts w:cs="Times New Roman"/>
          <w:szCs w:val="24"/>
        </w:rPr>
        <w:t>ul de depunere a proiectelor, părț</w:t>
      </w:r>
      <w:r w:rsidR="004C0B75" w:rsidRPr="004C0B75">
        <w:rPr>
          <w:rFonts w:cs="Times New Roman"/>
          <w:szCs w:val="24"/>
        </w:rPr>
        <w:t>le din prezent</w:t>
      </w:r>
      <w:r w:rsidR="004C0B75">
        <w:rPr>
          <w:rFonts w:cs="Times New Roman"/>
          <w:szCs w:val="24"/>
        </w:rPr>
        <w:t>ul contract vor conveni asupra îmbunătăț</w:t>
      </w:r>
      <w:r w:rsidR="004C0B75" w:rsidRPr="004C0B75">
        <w:rPr>
          <w:rFonts w:cs="Times New Roman"/>
          <w:szCs w:val="24"/>
        </w:rPr>
        <w:t>irii/actualizării documenta</w:t>
      </w:r>
      <w:r w:rsidR="004C0B75">
        <w:rPr>
          <w:rFonts w:cs="Times New Roman"/>
          <w:szCs w:val="24"/>
        </w:rPr>
        <w:t>ției, dacă este cazul, pâ</w:t>
      </w:r>
      <w:r w:rsidR="004C0B75" w:rsidRPr="004C0B75">
        <w:rPr>
          <w:rFonts w:cs="Times New Roman"/>
          <w:szCs w:val="24"/>
        </w:rPr>
        <w:t>n</w:t>
      </w:r>
      <w:r w:rsidR="004C0B75">
        <w:rPr>
          <w:rFonts w:cs="Times New Roman"/>
          <w:szCs w:val="24"/>
        </w:rPr>
        <w:t>ă</w:t>
      </w:r>
      <w:r w:rsidR="004C0B75" w:rsidRPr="004C0B75">
        <w:rPr>
          <w:rFonts w:cs="Times New Roman"/>
          <w:szCs w:val="24"/>
        </w:rPr>
        <w:t xml:space="preserve"> la depunere, fara existenta unor costuri suplimentare din partea </w:t>
      </w:r>
      <w:r w:rsidR="004C0B75">
        <w:rPr>
          <w:rFonts w:cs="Times New Roman"/>
          <w:szCs w:val="24"/>
        </w:rPr>
        <w:t>Achizitorului</w:t>
      </w:r>
      <w:r w:rsidR="004C0B75" w:rsidRPr="004C0B75">
        <w:rPr>
          <w:rFonts w:cs="Times New Roman"/>
          <w:szCs w:val="24"/>
        </w:rPr>
        <w:t>.</w:t>
      </w:r>
    </w:p>
    <w:p w14:paraId="12D3E781" w14:textId="77777777" w:rsidR="00ED328C" w:rsidRDefault="00ED328C" w:rsidP="007C5A8E">
      <w:pPr>
        <w:spacing w:after="0" w:line="22" w:lineRule="atLeast"/>
        <w:jc w:val="both"/>
        <w:rPr>
          <w:rFonts w:cs="Times New Roman"/>
          <w:szCs w:val="24"/>
        </w:rPr>
      </w:pPr>
      <w:r w:rsidRPr="00ED328C">
        <w:rPr>
          <w:rFonts w:cs="Times New Roman"/>
          <w:b/>
          <w:szCs w:val="24"/>
        </w:rPr>
        <w:lastRenderedPageBreak/>
        <w:t>7.2</w:t>
      </w:r>
      <w:r>
        <w:rPr>
          <w:rFonts w:cs="Times New Roman"/>
          <w:szCs w:val="24"/>
        </w:rPr>
        <w:t xml:space="preserve"> </w:t>
      </w:r>
      <w:r w:rsidRPr="00ED328C">
        <w:rPr>
          <w:rFonts w:cs="Times New Roman"/>
          <w:szCs w:val="24"/>
        </w:rPr>
        <w:t>Graficul de prestare a serviciilor de consultanță - Componenta B, parte din obiectul prezentului caiet de sarcini, are o configurație  periodică și condiționată de evenimentele proiectului.</w:t>
      </w:r>
    </w:p>
    <w:p w14:paraId="25FD1D64" w14:textId="7F9773DB" w:rsidR="00ED328C" w:rsidRDefault="00ED328C" w:rsidP="007C5A8E">
      <w:pPr>
        <w:tabs>
          <w:tab w:val="left" w:pos="3081"/>
        </w:tabs>
        <w:spacing w:after="0" w:line="22" w:lineRule="atLeast"/>
        <w:jc w:val="both"/>
        <w:rPr>
          <w:rFonts w:cs="Times New Roman"/>
          <w:szCs w:val="24"/>
        </w:rPr>
      </w:pPr>
      <w:r w:rsidRPr="009832EC">
        <w:rPr>
          <w:rFonts w:cs="Times New Roman"/>
          <w:b/>
          <w:szCs w:val="24"/>
        </w:rPr>
        <w:t>7.3</w:t>
      </w:r>
      <w:r>
        <w:rPr>
          <w:rFonts w:cs="Times New Roman"/>
          <w:szCs w:val="24"/>
        </w:rPr>
        <w:t xml:space="preserve"> Calendarul de timp al serviciilor de consultanță corelat cu livrabilele realizate de Prestator, evidențiat pe cele două componente ale prezentului contract</w:t>
      </w:r>
      <w:r w:rsidR="00CA14E2">
        <w:rPr>
          <w:rFonts w:cs="Times New Roman"/>
          <w:szCs w:val="24"/>
        </w:rPr>
        <w:t xml:space="preserve"> se prezintă astfel</w:t>
      </w:r>
      <w:r>
        <w:rPr>
          <w:rFonts w:cs="Times New Roman"/>
          <w:szCs w:val="24"/>
        </w:rPr>
        <w:t>:</w:t>
      </w:r>
    </w:p>
    <w:p w14:paraId="7A5D483C" w14:textId="77777777" w:rsidR="00ED328C" w:rsidRPr="00ED328C" w:rsidRDefault="00ED328C" w:rsidP="007C5A8E">
      <w:pPr>
        <w:tabs>
          <w:tab w:val="left" w:pos="3081"/>
        </w:tabs>
        <w:spacing w:after="0" w:line="22" w:lineRule="atLeast"/>
        <w:jc w:val="both"/>
        <w:rPr>
          <w:rFonts w:cs="Times New Roman"/>
          <w:szCs w:val="24"/>
        </w:rPr>
      </w:pPr>
    </w:p>
    <w:tbl>
      <w:tblPr>
        <w:tblpPr w:leftFromText="180" w:rightFromText="180" w:vertAnchor="text" w:tblpXSpec="center" w:tblpY="1"/>
        <w:tblOverlap w:val="neve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65"/>
        <w:gridCol w:w="3341"/>
      </w:tblGrid>
      <w:tr w:rsidR="00ED328C" w:rsidRPr="007C5A8E" w14:paraId="632AFD34" w14:textId="77777777" w:rsidTr="00A632E7">
        <w:trPr>
          <w:trHeight w:val="556"/>
        </w:trPr>
        <w:tc>
          <w:tcPr>
            <w:tcW w:w="2093" w:type="dxa"/>
            <w:tcBorders>
              <w:bottom w:val="double" w:sz="4" w:space="0" w:color="auto"/>
            </w:tcBorders>
            <w:shd w:val="clear" w:color="auto" w:fill="auto"/>
            <w:vAlign w:val="center"/>
          </w:tcPr>
          <w:p w14:paraId="131A4CBC" w14:textId="77777777" w:rsidR="00ED328C" w:rsidRPr="007C5A8E" w:rsidRDefault="00ED328C" w:rsidP="007C5A8E">
            <w:pPr>
              <w:spacing w:after="0" w:line="22" w:lineRule="atLeast"/>
              <w:jc w:val="center"/>
              <w:rPr>
                <w:rFonts w:eastAsia="Times New Roman" w:cs="Times New Roman"/>
                <w:b/>
                <w:bCs/>
                <w:noProof/>
                <w:kern w:val="0"/>
                <w:szCs w:val="24"/>
                <w14:ligatures w14:val="none"/>
              </w:rPr>
            </w:pPr>
            <w:r w:rsidRPr="007C5A8E">
              <w:rPr>
                <w:rFonts w:eastAsia="Times New Roman" w:cs="Times New Roman"/>
                <w:b/>
                <w:bCs/>
                <w:noProof/>
                <w:kern w:val="0"/>
                <w:szCs w:val="24"/>
                <w14:ligatures w14:val="none"/>
              </w:rPr>
              <w:t>COMPONENTA</w:t>
            </w:r>
          </w:p>
        </w:tc>
        <w:tc>
          <w:tcPr>
            <w:tcW w:w="4265" w:type="dxa"/>
            <w:tcBorders>
              <w:bottom w:val="double" w:sz="4" w:space="0" w:color="auto"/>
            </w:tcBorders>
            <w:shd w:val="clear" w:color="auto" w:fill="auto"/>
            <w:vAlign w:val="center"/>
          </w:tcPr>
          <w:p w14:paraId="72FE77CC" w14:textId="77777777" w:rsidR="00ED328C" w:rsidRPr="007C5A8E" w:rsidRDefault="00ED328C" w:rsidP="007C5A8E">
            <w:pPr>
              <w:spacing w:after="0" w:line="22" w:lineRule="atLeast"/>
              <w:jc w:val="center"/>
              <w:rPr>
                <w:rFonts w:eastAsia="Times New Roman" w:cs="Times New Roman"/>
                <w:b/>
                <w:bCs/>
                <w:noProof/>
                <w:kern w:val="0"/>
                <w:szCs w:val="24"/>
                <w14:ligatures w14:val="none"/>
              </w:rPr>
            </w:pPr>
            <w:r w:rsidRPr="007C5A8E">
              <w:rPr>
                <w:rFonts w:eastAsia="Times New Roman" w:cs="Times New Roman"/>
                <w:b/>
                <w:bCs/>
                <w:noProof/>
                <w:kern w:val="0"/>
                <w:szCs w:val="24"/>
                <w14:ligatures w14:val="none"/>
              </w:rPr>
              <w:t xml:space="preserve">LIVRABILE / REZULTATE </w:t>
            </w:r>
          </w:p>
        </w:tc>
        <w:tc>
          <w:tcPr>
            <w:tcW w:w="3341" w:type="dxa"/>
            <w:tcBorders>
              <w:bottom w:val="double" w:sz="4" w:space="0" w:color="auto"/>
            </w:tcBorders>
            <w:shd w:val="clear" w:color="auto" w:fill="auto"/>
            <w:vAlign w:val="center"/>
          </w:tcPr>
          <w:p w14:paraId="2746D375" w14:textId="77777777" w:rsidR="00ED328C" w:rsidRPr="007C5A8E" w:rsidRDefault="00ED328C" w:rsidP="007C5A8E">
            <w:pPr>
              <w:spacing w:after="0" w:line="22" w:lineRule="atLeast"/>
              <w:jc w:val="center"/>
              <w:rPr>
                <w:rFonts w:eastAsia="Times New Roman" w:cs="Times New Roman"/>
                <w:b/>
                <w:bCs/>
                <w:noProof/>
                <w:kern w:val="0"/>
                <w:szCs w:val="24"/>
                <w14:ligatures w14:val="none"/>
              </w:rPr>
            </w:pPr>
            <w:r w:rsidRPr="007C5A8E">
              <w:rPr>
                <w:rFonts w:eastAsia="Times New Roman" w:cs="Times New Roman"/>
                <w:b/>
                <w:bCs/>
                <w:noProof/>
                <w:kern w:val="0"/>
                <w:szCs w:val="24"/>
                <w14:ligatures w14:val="none"/>
              </w:rPr>
              <w:t>CALENDAR DE TIMP</w:t>
            </w:r>
          </w:p>
        </w:tc>
      </w:tr>
      <w:tr w:rsidR="00ED328C" w:rsidRPr="007C5A8E" w14:paraId="2B9C5CEE" w14:textId="77777777" w:rsidTr="00A632E7">
        <w:trPr>
          <w:trHeight w:val="663"/>
        </w:trPr>
        <w:tc>
          <w:tcPr>
            <w:tcW w:w="2093" w:type="dxa"/>
            <w:vMerge w:val="restart"/>
            <w:tcBorders>
              <w:top w:val="double" w:sz="4" w:space="0" w:color="auto"/>
            </w:tcBorders>
            <w:shd w:val="clear" w:color="auto" w:fill="auto"/>
            <w:vAlign w:val="center"/>
          </w:tcPr>
          <w:p w14:paraId="03409B98" w14:textId="77777777" w:rsidR="00ED328C" w:rsidRPr="007C5A8E" w:rsidRDefault="00ED328C" w:rsidP="007C5A8E">
            <w:pPr>
              <w:tabs>
                <w:tab w:val="left" w:pos="328"/>
              </w:tabs>
              <w:spacing w:after="0" w:line="22" w:lineRule="atLeast"/>
              <w:jc w:val="both"/>
              <w:rPr>
                <w:rFonts w:eastAsia="Times New Roman" w:cs="Times New Roman"/>
                <w:b/>
                <w:bCs/>
                <w:noProof/>
                <w:kern w:val="0"/>
                <w:szCs w:val="24"/>
                <w14:ligatures w14:val="none"/>
              </w:rPr>
            </w:pPr>
            <w:r w:rsidRPr="007C5A8E">
              <w:rPr>
                <w:rFonts w:eastAsia="Times New Roman" w:cs="Times New Roman"/>
                <w:b/>
                <w:bCs/>
                <w:kern w:val="0"/>
                <w:szCs w:val="24"/>
                <w14:ligatures w14:val="none"/>
              </w:rPr>
              <w:t>Componenta A</w:t>
            </w:r>
          </w:p>
        </w:tc>
        <w:tc>
          <w:tcPr>
            <w:tcW w:w="4265" w:type="dxa"/>
            <w:tcBorders>
              <w:top w:val="double" w:sz="4" w:space="0" w:color="auto"/>
            </w:tcBorders>
            <w:shd w:val="clear" w:color="auto" w:fill="auto"/>
            <w:vAlign w:val="center"/>
          </w:tcPr>
          <w:p w14:paraId="609DD8AE"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Notă de analiză a Ghidului solicitantului, cu evidențierea condițiilor de eligibilitate, criteriilor de evaluare, documentelor obligatorii și calendarului apelului de proiecte.</w:t>
            </w:r>
          </w:p>
          <w:p w14:paraId="228E697A"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Notă/fișă de verificare preliminară a eligibilității solicitantului, partenerilor, activităților și cheltuielilor propuse, pe baza informațiilor puse la dispoziție de beneficiar.</w:t>
            </w:r>
          </w:p>
        </w:tc>
        <w:tc>
          <w:tcPr>
            <w:tcW w:w="3341" w:type="dxa"/>
            <w:tcBorders>
              <w:top w:val="double" w:sz="4" w:space="0" w:color="auto"/>
            </w:tcBorders>
            <w:shd w:val="clear" w:color="auto" w:fill="auto"/>
            <w:vAlign w:val="center"/>
          </w:tcPr>
          <w:p w14:paraId="4C7124C4"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În termen de maximum 5 zile lucrătoare de la semnarea contractului de servicii.</w:t>
            </w:r>
          </w:p>
        </w:tc>
      </w:tr>
      <w:tr w:rsidR="00ED328C" w:rsidRPr="007C5A8E" w14:paraId="4A00FBE8" w14:textId="77777777" w:rsidTr="00A632E7">
        <w:trPr>
          <w:trHeight w:val="663"/>
        </w:trPr>
        <w:tc>
          <w:tcPr>
            <w:tcW w:w="2093" w:type="dxa"/>
            <w:vMerge/>
            <w:shd w:val="clear" w:color="auto" w:fill="auto"/>
            <w:vAlign w:val="center"/>
          </w:tcPr>
          <w:p w14:paraId="28A5D541"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7CF2DA54"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Listă a documentelor și informațiilor necesare pentru elaborarea și depunerea proiectului, structurată pe documente ce trebuie elaborate și documente ce trebuie furnizate de beneficiar/parteneri.</w:t>
            </w:r>
          </w:p>
        </w:tc>
        <w:tc>
          <w:tcPr>
            <w:tcW w:w="3341" w:type="dxa"/>
            <w:shd w:val="clear" w:color="auto" w:fill="auto"/>
          </w:tcPr>
          <w:p w14:paraId="0BAEBFCE"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În termen de maximum 5 zile lucrătoare de la  de la semnarea contractului de servicii.</w:t>
            </w:r>
          </w:p>
        </w:tc>
      </w:tr>
      <w:tr w:rsidR="00ED328C" w:rsidRPr="007C5A8E" w14:paraId="0719CD7C" w14:textId="77777777" w:rsidTr="00A632E7">
        <w:trPr>
          <w:trHeight w:val="663"/>
        </w:trPr>
        <w:tc>
          <w:tcPr>
            <w:tcW w:w="2093" w:type="dxa"/>
            <w:vMerge/>
            <w:shd w:val="clear" w:color="auto" w:fill="auto"/>
            <w:vAlign w:val="center"/>
          </w:tcPr>
          <w:p w14:paraId="22CCC45B"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24959F11"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Anexe aferente cererii de finanțare elaborate/completate cu sprijinul prestatorului și alte documente solicitate prin Ghidul solicitantului.</w:t>
            </w:r>
          </w:p>
        </w:tc>
        <w:tc>
          <w:tcPr>
            <w:tcW w:w="3341" w:type="dxa"/>
            <w:shd w:val="clear" w:color="auto" w:fill="auto"/>
          </w:tcPr>
          <w:p w14:paraId="1B041802"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 xml:space="preserve">Pe parcursul etapei de pregătire a proiectului, anterior finalizării cererii de finanțare </w:t>
            </w:r>
            <w:r w:rsidRPr="007C5A8E">
              <w:rPr>
                <w:rFonts w:eastAsia="Calibri" w:cs="Times New Roman"/>
                <w:kern w:val="0"/>
                <w:szCs w:val="24"/>
                <w14:ligatures w14:val="none"/>
              </w:rPr>
              <w:t xml:space="preserve"> </w:t>
            </w:r>
            <w:r w:rsidRPr="007C5A8E">
              <w:rPr>
                <w:rFonts w:eastAsia="Times New Roman" w:cs="Times New Roman"/>
                <w:bCs/>
                <w:noProof/>
                <w:kern w:val="0"/>
                <w:szCs w:val="24"/>
                <w14:ligatures w14:val="none"/>
              </w:rPr>
              <w:t>în corelare cu termenul-limită al apelului.</w:t>
            </w:r>
          </w:p>
        </w:tc>
      </w:tr>
      <w:tr w:rsidR="00ED328C" w:rsidRPr="007C5A8E" w14:paraId="205F89F3" w14:textId="77777777" w:rsidTr="00A632E7">
        <w:trPr>
          <w:trHeight w:val="663"/>
        </w:trPr>
        <w:tc>
          <w:tcPr>
            <w:tcW w:w="2093" w:type="dxa"/>
            <w:vMerge/>
            <w:shd w:val="clear" w:color="auto" w:fill="auto"/>
            <w:vAlign w:val="center"/>
          </w:tcPr>
          <w:p w14:paraId="03ECCFD7"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2EEE0AA7"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Capitolul „Analiza și previziunea financiară” și macheta financiară aferentă proiectului, elaborate pe baza informațiilor financiare puse la dispoziție de beneficiar și parteneri.</w:t>
            </w:r>
          </w:p>
        </w:tc>
        <w:tc>
          <w:tcPr>
            <w:tcW w:w="3341" w:type="dxa"/>
            <w:shd w:val="clear" w:color="auto" w:fill="auto"/>
          </w:tcPr>
          <w:p w14:paraId="7D1B6E33"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 parcursul elaborării documentației de finanțare, anterior depunerii proiectului în MySMIS2021.</w:t>
            </w:r>
          </w:p>
        </w:tc>
      </w:tr>
      <w:tr w:rsidR="00ED328C" w:rsidRPr="007C5A8E" w14:paraId="7912BBFC" w14:textId="77777777" w:rsidTr="00A632E7">
        <w:trPr>
          <w:trHeight w:val="663"/>
        </w:trPr>
        <w:tc>
          <w:tcPr>
            <w:tcW w:w="2093" w:type="dxa"/>
            <w:vMerge/>
            <w:shd w:val="clear" w:color="auto" w:fill="auto"/>
            <w:vAlign w:val="center"/>
          </w:tcPr>
          <w:p w14:paraId="0C3BE6A7"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710C510F"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Matricea riscurilor proiectului, cu evidențierea riscurilor financiare și de implementare, a măsurilor de prevenire/diminuare și a responsabilităților asociate.</w:t>
            </w:r>
          </w:p>
        </w:tc>
        <w:tc>
          <w:tcPr>
            <w:tcW w:w="3341" w:type="dxa"/>
            <w:shd w:val="clear" w:color="auto" w:fill="auto"/>
          </w:tcPr>
          <w:p w14:paraId="008E95BA"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 parcursul elaborării cererii de finanțare și a anexelor aferente anterior depunerii proiectului în MySMIS2021.</w:t>
            </w:r>
          </w:p>
        </w:tc>
      </w:tr>
      <w:tr w:rsidR="00ED328C" w:rsidRPr="007C5A8E" w14:paraId="3B7F00C5" w14:textId="77777777" w:rsidTr="00A632E7">
        <w:trPr>
          <w:trHeight w:val="663"/>
        </w:trPr>
        <w:tc>
          <w:tcPr>
            <w:tcW w:w="2093" w:type="dxa"/>
            <w:vMerge/>
            <w:shd w:val="clear" w:color="auto" w:fill="auto"/>
            <w:vAlign w:val="center"/>
          </w:tcPr>
          <w:p w14:paraId="5EC2B453"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6E8CAA3E"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Sprijin pentru secțiunile privind principiile orizontale și imunizarea la schimbările climatice.</w:t>
            </w:r>
          </w:p>
        </w:tc>
        <w:tc>
          <w:tcPr>
            <w:tcW w:w="3341" w:type="dxa"/>
            <w:shd w:val="clear" w:color="auto" w:fill="auto"/>
          </w:tcPr>
          <w:p w14:paraId="256C016A"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 parcursul elaborării cererii de finanțare și a documentelor suport anterior depunerii proiectului în MySMIS2021.</w:t>
            </w:r>
          </w:p>
        </w:tc>
      </w:tr>
      <w:tr w:rsidR="00ED328C" w:rsidRPr="007C5A8E" w14:paraId="07D6DE55" w14:textId="77777777" w:rsidTr="00A632E7">
        <w:trPr>
          <w:trHeight w:val="663"/>
        </w:trPr>
        <w:tc>
          <w:tcPr>
            <w:tcW w:w="2093" w:type="dxa"/>
            <w:vMerge/>
            <w:shd w:val="clear" w:color="auto" w:fill="auto"/>
            <w:vAlign w:val="center"/>
          </w:tcPr>
          <w:p w14:paraId="124D676D"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3E857C9E"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Documentație încărcată în sistemul MySMIS2021, cu asistența prestatorului, conform cerințelor Ghidului solicitantului.</w:t>
            </w:r>
          </w:p>
        </w:tc>
        <w:tc>
          <w:tcPr>
            <w:tcW w:w="3341" w:type="dxa"/>
            <w:shd w:val="clear" w:color="auto" w:fill="auto"/>
          </w:tcPr>
          <w:p w14:paraId="220A7FD5"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Până la termenul-limită de depunere a proiectului în MySMIS2021.</w:t>
            </w:r>
          </w:p>
        </w:tc>
      </w:tr>
      <w:tr w:rsidR="00ED328C" w:rsidRPr="007C5A8E" w14:paraId="76475FB5" w14:textId="77777777" w:rsidTr="00A632E7">
        <w:trPr>
          <w:trHeight w:val="663"/>
        </w:trPr>
        <w:tc>
          <w:tcPr>
            <w:tcW w:w="2093" w:type="dxa"/>
            <w:vMerge/>
            <w:shd w:val="clear" w:color="auto" w:fill="auto"/>
            <w:vAlign w:val="center"/>
          </w:tcPr>
          <w:p w14:paraId="591C0F16"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247B9F47"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kern w:val="0"/>
                <w:szCs w:val="24"/>
                <w14:ligatures w14:val="none"/>
              </w:rPr>
            </w:pPr>
            <w:r w:rsidRPr="007C5A8E">
              <w:rPr>
                <w:rFonts w:eastAsia="Times New Roman" w:cs="Times New Roman"/>
                <w:bCs/>
                <w:noProof/>
                <w:kern w:val="0"/>
                <w:szCs w:val="24"/>
                <w14:ligatures w14:val="none"/>
              </w:rPr>
              <w:t>Cerere de finanțare completată cu sprijinul prestatorului, în conformitate cu cerințele apelului și cu informațiile furnizate de beneficiar și parteneri.</w:t>
            </w:r>
          </w:p>
        </w:tc>
        <w:tc>
          <w:tcPr>
            <w:tcW w:w="3341" w:type="dxa"/>
            <w:shd w:val="clear" w:color="auto" w:fill="auto"/>
          </w:tcPr>
          <w:p w14:paraId="359A29EE" w14:textId="77777777" w:rsidR="00ED328C" w:rsidRPr="007C5A8E" w:rsidRDefault="00ED328C" w:rsidP="007C5A8E">
            <w:pPr>
              <w:widowControl w:val="0"/>
              <w:autoSpaceDE w:val="0"/>
              <w:autoSpaceDN w:val="0"/>
              <w:spacing w:after="0" w:line="22" w:lineRule="atLeast"/>
              <w:ind w:left="72"/>
              <w:jc w:val="both"/>
              <w:rPr>
                <w:rFonts w:eastAsia="Times New Roman" w:cs="Times New Roman"/>
                <w:kern w:val="0"/>
                <w:szCs w:val="24"/>
                <w14:ligatures w14:val="none"/>
              </w:rPr>
            </w:pPr>
            <w:r w:rsidRPr="007C5A8E">
              <w:rPr>
                <w:rFonts w:eastAsia="Times New Roman" w:cs="Times New Roman"/>
                <w:bCs/>
                <w:noProof/>
                <w:kern w:val="0"/>
                <w:szCs w:val="24"/>
                <w14:ligatures w14:val="none"/>
              </w:rPr>
              <w:t>Până cel târziu înainte de termenul-limită de depunere a proiectului.</w:t>
            </w:r>
          </w:p>
        </w:tc>
      </w:tr>
      <w:tr w:rsidR="00ED328C" w:rsidRPr="007C5A8E" w14:paraId="0040661D" w14:textId="77777777" w:rsidTr="00A632E7">
        <w:trPr>
          <w:trHeight w:val="663"/>
        </w:trPr>
        <w:tc>
          <w:tcPr>
            <w:tcW w:w="2093" w:type="dxa"/>
            <w:vMerge/>
            <w:shd w:val="clear" w:color="auto" w:fill="auto"/>
            <w:vAlign w:val="center"/>
          </w:tcPr>
          <w:p w14:paraId="2B2F9133"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5AE22179"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Sprijin în elaborarea răspunsurilor la solicitările de clarificări primite în etapa de evaluare pe baza informațiilor furnizate de beneficiar și parteneri.</w:t>
            </w:r>
          </w:p>
        </w:tc>
        <w:tc>
          <w:tcPr>
            <w:tcW w:w="3341" w:type="dxa"/>
            <w:shd w:val="clear" w:color="auto" w:fill="auto"/>
          </w:tcPr>
          <w:p w14:paraId="302B17E5"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În termenele stabilite prin solicitările transmise de Autoritatea de Management.</w:t>
            </w:r>
          </w:p>
        </w:tc>
      </w:tr>
      <w:tr w:rsidR="00ED328C" w:rsidRPr="007C5A8E" w14:paraId="4A707735" w14:textId="77777777" w:rsidTr="00A632E7">
        <w:trPr>
          <w:trHeight w:val="663"/>
        </w:trPr>
        <w:tc>
          <w:tcPr>
            <w:tcW w:w="2093" w:type="dxa"/>
            <w:vMerge/>
            <w:tcBorders>
              <w:bottom w:val="double" w:sz="4" w:space="0" w:color="auto"/>
            </w:tcBorders>
            <w:shd w:val="clear" w:color="auto" w:fill="auto"/>
            <w:vAlign w:val="center"/>
          </w:tcPr>
          <w:p w14:paraId="419A29AC"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tcBorders>
              <w:bottom w:val="double" w:sz="4" w:space="0" w:color="auto"/>
            </w:tcBorders>
            <w:shd w:val="clear" w:color="auto" w:fill="auto"/>
          </w:tcPr>
          <w:p w14:paraId="523D7BBC"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Asistență în etapa de contractare și semnare a contractului de finanțare, inclusiv sprijin pentru pregătirea documentelor solicitate în această etapă.</w:t>
            </w:r>
          </w:p>
        </w:tc>
        <w:tc>
          <w:tcPr>
            <w:tcW w:w="3341" w:type="dxa"/>
            <w:tcBorders>
              <w:bottom w:val="double" w:sz="4" w:space="0" w:color="auto"/>
            </w:tcBorders>
            <w:shd w:val="clear" w:color="auto" w:fill="auto"/>
          </w:tcPr>
          <w:p w14:paraId="1BC0B1C4"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În perioada de contractare, conform solicitărilor Autorității de Management și termenelor comunicate beneficiarului.</w:t>
            </w:r>
          </w:p>
        </w:tc>
      </w:tr>
      <w:tr w:rsidR="00ED328C" w:rsidRPr="007C5A8E" w14:paraId="5A99979E" w14:textId="77777777" w:rsidTr="00A632E7">
        <w:trPr>
          <w:trHeight w:val="663"/>
        </w:trPr>
        <w:tc>
          <w:tcPr>
            <w:tcW w:w="2093" w:type="dxa"/>
            <w:vMerge w:val="restart"/>
            <w:tcBorders>
              <w:top w:val="double" w:sz="4" w:space="0" w:color="auto"/>
            </w:tcBorders>
            <w:shd w:val="clear" w:color="auto" w:fill="auto"/>
            <w:vAlign w:val="center"/>
          </w:tcPr>
          <w:p w14:paraId="5799FF46" w14:textId="77777777" w:rsidR="00ED328C" w:rsidRPr="007C5A8E" w:rsidRDefault="00ED328C" w:rsidP="007C5A8E">
            <w:pPr>
              <w:tabs>
                <w:tab w:val="left" w:pos="328"/>
              </w:tabs>
              <w:spacing w:after="0" w:line="22" w:lineRule="atLeast"/>
              <w:jc w:val="center"/>
              <w:rPr>
                <w:rFonts w:eastAsia="Times New Roman" w:cs="Times New Roman"/>
                <w:kern w:val="0"/>
                <w:szCs w:val="24"/>
                <w14:ligatures w14:val="none"/>
              </w:rPr>
            </w:pPr>
            <w:r w:rsidRPr="007C5A8E">
              <w:rPr>
                <w:rFonts w:eastAsia="Times New Roman" w:cs="Times New Roman"/>
                <w:b/>
                <w:bCs/>
                <w:kern w:val="0"/>
                <w:szCs w:val="24"/>
                <w14:ligatures w14:val="none"/>
              </w:rPr>
              <w:t>Componenta B</w:t>
            </w:r>
          </w:p>
        </w:tc>
        <w:tc>
          <w:tcPr>
            <w:tcW w:w="4265" w:type="dxa"/>
            <w:tcBorders>
              <w:top w:val="double" w:sz="4" w:space="0" w:color="auto"/>
            </w:tcBorders>
            <w:shd w:val="clear" w:color="auto" w:fill="auto"/>
          </w:tcPr>
          <w:p w14:paraId="49E30429"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Planificare inițială a activităților de management al implementării proiectului, inclusiv stabilirea calendarului de raportare și a principalelor obligații contractuale.</w:t>
            </w:r>
          </w:p>
        </w:tc>
        <w:tc>
          <w:tcPr>
            <w:tcW w:w="3341" w:type="dxa"/>
            <w:tcBorders>
              <w:top w:val="double" w:sz="4" w:space="0" w:color="auto"/>
            </w:tcBorders>
            <w:shd w:val="clear" w:color="auto" w:fill="auto"/>
          </w:tcPr>
          <w:p w14:paraId="252369AB"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La începutul perioadei de implementare, după semnarea contractului de finanțare.</w:t>
            </w:r>
          </w:p>
        </w:tc>
      </w:tr>
      <w:tr w:rsidR="00ED328C" w:rsidRPr="007C5A8E" w14:paraId="46E19D5F" w14:textId="77777777" w:rsidTr="00A632E7">
        <w:trPr>
          <w:trHeight w:val="663"/>
        </w:trPr>
        <w:tc>
          <w:tcPr>
            <w:tcW w:w="2093" w:type="dxa"/>
            <w:vMerge/>
            <w:shd w:val="clear" w:color="auto" w:fill="auto"/>
            <w:vAlign w:val="center"/>
          </w:tcPr>
          <w:p w14:paraId="515A61B6"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136370BE"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Asistență periodică pentru monitorizarea activităților proiectului, a termenelor, indicatorilor și obligațiilor de raportare.</w:t>
            </w:r>
          </w:p>
        </w:tc>
        <w:tc>
          <w:tcPr>
            <w:tcW w:w="3341" w:type="dxa"/>
            <w:shd w:val="clear" w:color="auto" w:fill="auto"/>
          </w:tcPr>
          <w:p w14:paraId="68E8D288"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 toată durata de implementare a proiectului.</w:t>
            </w:r>
          </w:p>
        </w:tc>
      </w:tr>
      <w:tr w:rsidR="00ED328C" w:rsidRPr="007C5A8E" w14:paraId="40BD54F3" w14:textId="77777777" w:rsidTr="00A632E7">
        <w:trPr>
          <w:trHeight w:val="663"/>
        </w:trPr>
        <w:tc>
          <w:tcPr>
            <w:tcW w:w="2093" w:type="dxa"/>
            <w:vMerge/>
            <w:shd w:val="clear" w:color="auto" w:fill="auto"/>
            <w:vAlign w:val="center"/>
          </w:tcPr>
          <w:p w14:paraId="585F29EA"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55D7DF22"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Rapoarte de progres întocmite cu sprijinul prestatorului, pe baza informațiilor și documentelor furnizate de beneficiar și parteneri.</w:t>
            </w:r>
          </w:p>
        </w:tc>
        <w:tc>
          <w:tcPr>
            <w:tcW w:w="3341" w:type="dxa"/>
            <w:shd w:val="clear" w:color="auto" w:fill="auto"/>
          </w:tcPr>
          <w:p w14:paraId="5597EF1F"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Periodic, conform termenelor prevăzute în contractul de finanțare și/sau solicitate de Autoritatea de Management.</w:t>
            </w:r>
          </w:p>
        </w:tc>
      </w:tr>
      <w:tr w:rsidR="00ED328C" w:rsidRPr="007C5A8E" w14:paraId="630CC3F2" w14:textId="77777777" w:rsidTr="00A632E7">
        <w:trPr>
          <w:trHeight w:val="663"/>
        </w:trPr>
        <w:tc>
          <w:tcPr>
            <w:tcW w:w="2093" w:type="dxa"/>
            <w:vMerge/>
            <w:shd w:val="clear" w:color="auto" w:fill="auto"/>
            <w:vAlign w:val="center"/>
          </w:tcPr>
          <w:p w14:paraId="3A70BC34"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11F0ED23"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 xml:space="preserve">Cereri de plată, cereri de rambursare și/sau cereri de prefinanțare întocmite cu sprijinul prestatorului, </w:t>
            </w:r>
            <w:r w:rsidRPr="007C5A8E">
              <w:rPr>
                <w:rFonts w:eastAsia="Calibri" w:cs="Times New Roman"/>
                <w:kern w:val="0"/>
                <w:szCs w:val="24"/>
                <w14:ligatures w14:val="none"/>
              </w:rPr>
              <w:t xml:space="preserve"> </w:t>
            </w:r>
            <w:r w:rsidRPr="007C5A8E">
              <w:rPr>
                <w:rFonts w:eastAsia="Times New Roman" w:cs="Times New Roman"/>
                <w:bCs/>
                <w:noProof/>
                <w:kern w:val="0"/>
                <w:szCs w:val="24"/>
                <w14:ligatures w14:val="none"/>
              </w:rPr>
              <w:t>pe baza informațiilor și documentelor furnizate de beneficiar și parteneri.</w:t>
            </w:r>
          </w:p>
        </w:tc>
        <w:tc>
          <w:tcPr>
            <w:tcW w:w="3341" w:type="dxa"/>
            <w:shd w:val="clear" w:color="auto" w:fill="auto"/>
          </w:tcPr>
          <w:p w14:paraId="62C60DD0"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În funcție de calendarul financiar al proiectului, de cheltuielile efectuate și de prevederile contractului de finanțare.</w:t>
            </w:r>
          </w:p>
        </w:tc>
      </w:tr>
      <w:tr w:rsidR="00ED328C" w:rsidRPr="007C5A8E" w14:paraId="3138530A" w14:textId="77777777" w:rsidTr="00A632E7">
        <w:trPr>
          <w:trHeight w:val="663"/>
        </w:trPr>
        <w:tc>
          <w:tcPr>
            <w:tcW w:w="2093" w:type="dxa"/>
            <w:vMerge/>
            <w:shd w:val="clear" w:color="auto" w:fill="auto"/>
            <w:vAlign w:val="center"/>
          </w:tcPr>
          <w:p w14:paraId="7BC5FD84"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759BB2A7"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Asistență pentru verificarea și centralizarea documentelor justificative aferente cheltuielilor raportate.</w:t>
            </w:r>
          </w:p>
        </w:tc>
        <w:tc>
          <w:tcPr>
            <w:tcW w:w="3341" w:type="dxa"/>
            <w:shd w:val="clear" w:color="auto" w:fill="auto"/>
          </w:tcPr>
          <w:p w14:paraId="71219AB0"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 parcursul implementării proiectului, anterior depunerii cererilor de plată/rambursare/prefinanțare.</w:t>
            </w:r>
          </w:p>
        </w:tc>
      </w:tr>
      <w:tr w:rsidR="00ED328C" w:rsidRPr="007C5A8E" w14:paraId="01B242B9" w14:textId="77777777" w:rsidTr="00A632E7">
        <w:trPr>
          <w:trHeight w:val="663"/>
        </w:trPr>
        <w:tc>
          <w:tcPr>
            <w:tcW w:w="2093" w:type="dxa"/>
            <w:vMerge/>
            <w:shd w:val="clear" w:color="auto" w:fill="auto"/>
            <w:vAlign w:val="center"/>
          </w:tcPr>
          <w:p w14:paraId="58D67F46"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37DD75B3"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Situații de monitorizare a execuției bugetare și a stadiului implementării activităților, elaborate cu sprijinul prestatorului.</w:t>
            </w:r>
          </w:p>
        </w:tc>
        <w:tc>
          <w:tcPr>
            <w:tcW w:w="3341" w:type="dxa"/>
            <w:shd w:val="clear" w:color="auto" w:fill="auto"/>
          </w:tcPr>
          <w:p w14:paraId="45F922A1"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Periodic sau ori de câte ori este necesar, în funcție de etapele de implementare și raportare.</w:t>
            </w:r>
          </w:p>
        </w:tc>
      </w:tr>
      <w:tr w:rsidR="00ED328C" w:rsidRPr="007C5A8E" w14:paraId="4525B7DC" w14:textId="77777777" w:rsidTr="00A632E7">
        <w:trPr>
          <w:trHeight w:val="663"/>
        </w:trPr>
        <w:tc>
          <w:tcPr>
            <w:tcW w:w="2093" w:type="dxa"/>
            <w:vMerge/>
            <w:shd w:val="clear" w:color="auto" w:fill="auto"/>
            <w:vAlign w:val="center"/>
          </w:tcPr>
          <w:p w14:paraId="2EB66A95"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27239286"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Asistență în relația cu Autoritatea de Management, inclusiv pentru pregătirea răspunsurilor la solicitări, notificări, clarificări sau alte documente necesare implementării.</w:t>
            </w:r>
          </w:p>
        </w:tc>
        <w:tc>
          <w:tcPr>
            <w:tcW w:w="3341" w:type="dxa"/>
            <w:shd w:val="clear" w:color="auto" w:fill="auto"/>
          </w:tcPr>
          <w:p w14:paraId="1AB8F899"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Pe toată durata de implementare a proiectului.</w:t>
            </w:r>
          </w:p>
        </w:tc>
      </w:tr>
      <w:tr w:rsidR="00ED328C" w:rsidRPr="007C5A8E" w14:paraId="68E7F70A" w14:textId="77777777" w:rsidTr="00A632E7">
        <w:trPr>
          <w:trHeight w:val="663"/>
        </w:trPr>
        <w:tc>
          <w:tcPr>
            <w:tcW w:w="2093" w:type="dxa"/>
            <w:vMerge/>
            <w:shd w:val="clear" w:color="auto" w:fill="auto"/>
            <w:vAlign w:val="center"/>
          </w:tcPr>
          <w:p w14:paraId="530B4830" w14:textId="77777777" w:rsidR="00ED328C" w:rsidRPr="007C5A8E" w:rsidRDefault="00ED328C" w:rsidP="007C5A8E">
            <w:pPr>
              <w:tabs>
                <w:tab w:val="left" w:pos="328"/>
              </w:tabs>
              <w:spacing w:after="0" w:line="22" w:lineRule="atLeast"/>
              <w:jc w:val="both"/>
              <w:rPr>
                <w:rFonts w:eastAsia="Times New Roman" w:cs="Times New Roman"/>
                <w:kern w:val="0"/>
                <w:szCs w:val="24"/>
                <w14:ligatures w14:val="none"/>
              </w:rPr>
            </w:pPr>
          </w:p>
        </w:tc>
        <w:tc>
          <w:tcPr>
            <w:tcW w:w="4265" w:type="dxa"/>
            <w:shd w:val="clear" w:color="auto" w:fill="auto"/>
          </w:tcPr>
          <w:p w14:paraId="72DD4E66" w14:textId="77777777" w:rsidR="00ED328C" w:rsidRPr="007C5A8E" w:rsidRDefault="00ED328C" w:rsidP="007C5A8E">
            <w:pPr>
              <w:widowControl w:val="0"/>
              <w:numPr>
                <w:ilvl w:val="0"/>
                <w:numId w:val="9"/>
              </w:numPr>
              <w:autoSpaceDE w:val="0"/>
              <w:autoSpaceDN w:val="0"/>
              <w:spacing w:after="0" w:line="22" w:lineRule="atLeast"/>
              <w:ind w:left="252" w:hanging="180"/>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Raportare finală aferentă proiectului, elaborată cu sprijinul prestatorului, pe baza informațiilor și documentelor puse la dispoziție de beneficiar și parteneri.</w:t>
            </w:r>
          </w:p>
        </w:tc>
        <w:tc>
          <w:tcPr>
            <w:tcW w:w="3341" w:type="dxa"/>
            <w:shd w:val="clear" w:color="auto" w:fill="auto"/>
          </w:tcPr>
          <w:p w14:paraId="2F158DA6" w14:textId="77777777" w:rsidR="00ED328C" w:rsidRPr="007C5A8E" w:rsidRDefault="00ED328C" w:rsidP="007C5A8E">
            <w:pPr>
              <w:widowControl w:val="0"/>
              <w:autoSpaceDE w:val="0"/>
              <w:autoSpaceDN w:val="0"/>
              <w:spacing w:after="0" w:line="22" w:lineRule="atLeast"/>
              <w:ind w:left="72"/>
              <w:jc w:val="both"/>
              <w:rPr>
                <w:rFonts w:eastAsia="Times New Roman" w:cs="Times New Roman"/>
                <w:bCs/>
                <w:noProof/>
                <w:kern w:val="0"/>
                <w:szCs w:val="24"/>
                <w14:ligatures w14:val="none"/>
              </w:rPr>
            </w:pPr>
            <w:r w:rsidRPr="007C5A8E">
              <w:rPr>
                <w:rFonts w:eastAsia="Times New Roman" w:cs="Times New Roman"/>
                <w:bCs/>
                <w:noProof/>
                <w:kern w:val="0"/>
                <w:szCs w:val="24"/>
                <w14:ligatures w14:val="none"/>
              </w:rPr>
              <w:t>La finalul perioadei de implementare conform cerințelor contractului de finanțare.</w:t>
            </w:r>
          </w:p>
        </w:tc>
      </w:tr>
    </w:tbl>
    <w:p w14:paraId="2EC39590" w14:textId="77777777" w:rsidR="00E12F85" w:rsidRPr="00CA14E2" w:rsidRDefault="00E12F85" w:rsidP="007C5A8E">
      <w:pPr>
        <w:tabs>
          <w:tab w:val="left" w:pos="3081"/>
        </w:tabs>
        <w:spacing w:after="0" w:line="22" w:lineRule="atLeast"/>
        <w:ind w:left="840"/>
        <w:jc w:val="both"/>
        <w:rPr>
          <w:rFonts w:cs="Times New Roman"/>
          <w:sz w:val="28"/>
          <w:szCs w:val="28"/>
        </w:rPr>
      </w:pPr>
    </w:p>
    <w:p w14:paraId="6FE9A08F" w14:textId="77777777" w:rsidR="00E12F85" w:rsidRPr="00CA14E2" w:rsidRDefault="00E12F85" w:rsidP="007C5A8E">
      <w:pPr>
        <w:tabs>
          <w:tab w:val="left" w:pos="3081"/>
        </w:tabs>
        <w:spacing w:after="0" w:line="22" w:lineRule="atLeast"/>
        <w:ind w:left="567"/>
        <w:jc w:val="both"/>
        <w:rPr>
          <w:rFonts w:cs="Times New Roman"/>
          <w:b/>
          <w:sz w:val="28"/>
          <w:szCs w:val="28"/>
        </w:rPr>
      </w:pPr>
      <w:r w:rsidRPr="00CA14E2">
        <w:rPr>
          <w:rFonts w:cs="Times New Roman"/>
          <w:b/>
          <w:sz w:val="28"/>
          <w:szCs w:val="28"/>
        </w:rPr>
        <w:t>8.</w:t>
      </w:r>
      <w:r w:rsidRPr="00CA14E2">
        <w:rPr>
          <w:rFonts w:cs="Times New Roman"/>
          <w:sz w:val="28"/>
          <w:szCs w:val="28"/>
        </w:rPr>
        <w:t xml:space="preserve"> </w:t>
      </w:r>
      <w:r w:rsidRPr="00CA14E2">
        <w:rPr>
          <w:rFonts w:cs="Times New Roman"/>
          <w:b/>
          <w:sz w:val="28"/>
          <w:szCs w:val="28"/>
        </w:rPr>
        <w:t>Modalități de plată</w:t>
      </w:r>
    </w:p>
    <w:p w14:paraId="48F7001F" w14:textId="7C835038" w:rsidR="00E12F85" w:rsidRPr="00E12F85" w:rsidRDefault="00E12F85" w:rsidP="007C5A8E">
      <w:pPr>
        <w:tabs>
          <w:tab w:val="left" w:pos="3081"/>
        </w:tabs>
        <w:spacing w:after="0" w:line="22" w:lineRule="atLeast"/>
        <w:jc w:val="both"/>
        <w:rPr>
          <w:rFonts w:cs="Times New Roman"/>
          <w:szCs w:val="24"/>
        </w:rPr>
      </w:pPr>
      <w:r w:rsidRPr="00E12F85">
        <w:rPr>
          <w:rFonts w:cs="Times New Roman"/>
          <w:b/>
          <w:szCs w:val="24"/>
        </w:rPr>
        <w:t>8.1</w:t>
      </w:r>
      <w:r>
        <w:rPr>
          <w:rFonts w:cs="Times New Roman"/>
          <w:szCs w:val="24"/>
        </w:rPr>
        <w:t xml:space="preserve"> </w:t>
      </w:r>
      <w:r w:rsidRPr="00E12F85">
        <w:rPr>
          <w:rFonts w:cs="Times New Roman"/>
          <w:szCs w:val="24"/>
        </w:rPr>
        <w:t>Achizitorul are obli</w:t>
      </w:r>
      <w:r w:rsidR="007C5A8E">
        <w:rPr>
          <w:rFonts w:cs="Times New Roman"/>
          <w:szCs w:val="24"/>
        </w:rPr>
        <w:t>gaţia de a efectua plata către P</w:t>
      </w:r>
      <w:r w:rsidRPr="00E12F85">
        <w:rPr>
          <w:rFonts w:cs="Times New Roman"/>
          <w:szCs w:val="24"/>
        </w:rPr>
        <w:t>restator  prin ordin de plată în termen de 30 de zile de la data depunerii facturii fiscale</w:t>
      </w:r>
      <w:r w:rsidR="00EA2D79">
        <w:rPr>
          <w:rFonts w:cs="Times New Roman"/>
          <w:szCs w:val="24"/>
        </w:rPr>
        <w:t>, astfel:</w:t>
      </w:r>
    </w:p>
    <w:p w14:paraId="2C8C3BF6" w14:textId="0538B48F" w:rsidR="00E12F85" w:rsidRPr="00EA2D79" w:rsidRDefault="00E12F85" w:rsidP="007C5A8E">
      <w:pPr>
        <w:pStyle w:val="ListParagraph"/>
        <w:numPr>
          <w:ilvl w:val="0"/>
          <w:numId w:val="12"/>
        </w:numPr>
        <w:spacing w:after="0" w:line="22" w:lineRule="atLeast"/>
        <w:jc w:val="both"/>
        <w:rPr>
          <w:rFonts w:cs="Times New Roman"/>
          <w:b/>
          <w:szCs w:val="24"/>
        </w:rPr>
      </w:pPr>
      <w:r w:rsidRPr="00EA2D79">
        <w:rPr>
          <w:rFonts w:cs="Times New Roman"/>
          <w:b/>
          <w:szCs w:val="24"/>
        </w:rPr>
        <w:t>Pentru COMPONENTA A</w:t>
      </w:r>
      <w:r w:rsidRPr="00EA2D79">
        <w:rPr>
          <w:rFonts w:cs="Times New Roman"/>
          <w:szCs w:val="24"/>
        </w:rPr>
        <w:t xml:space="preserve"> - </w:t>
      </w:r>
      <w:r w:rsidRPr="00EA2D79">
        <w:rPr>
          <w:rFonts w:cs="Times New Roman"/>
          <w:b/>
          <w:szCs w:val="24"/>
        </w:rPr>
        <w:t>Servicii de consultanță și asistență pentru elaborarea cererii de finanțare și a anexelor</w:t>
      </w:r>
    </w:p>
    <w:p w14:paraId="1AE5137A" w14:textId="49751363" w:rsidR="00E12F85" w:rsidRPr="00E12F85" w:rsidRDefault="00EA2D79" w:rsidP="007C5A8E">
      <w:pPr>
        <w:tabs>
          <w:tab w:val="left" w:pos="709"/>
        </w:tabs>
        <w:spacing w:after="0" w:line="22" w:lineRule="atLeast"/>
        <w:ind w:left="720"/>
        <w:jc w:val="both"/>
        <w:rPr>
          <w:rFonts w:cs="Times New Roman"/>
          <w:bCs/>
          <w:szCs w:val="24"/>
        </w:rPr>
      </w:pPr>
      <w:r>
        <w:rPr>
          <w:rFonts w:cs="Times New Roman"/>
          <w:b/>
          <w:bCs/>
          <w:szCs w:val="24"/>
        </w:rPr>
        <w:lastRenderedPageBreak/>
        <w:t xml:space="preserve">- </w:t>
      </w:r>
      <w:r w:rsidR="00E12F85" w:rsidRPr="00E12F85">
        <w:rPr>
          <w:rFonts w:cs="Times New Roman"/>
          <w:b/>
          <w:bCs/>
          <w:szCs w:val="24"/>
        </w:rPr>
        <w:t>Tra</w:t>
      </w:r>
      <w:r w:rsidR="00C81B42">
        <w:rPr>
          <w:rFonts w:cs="Times New Roman"/>
          <w:b/>
          <w:bCs/>
          <w:szCs w:val="24"/>
        </w:rPr>
        <w:t xml:space="preserve">nșa 1 </w:t>
      </w:r>
      <w:r w:rsidR="00E12F85" w:rsidRPr="00E12F85">
        <w:rPr>
          <w:rFonts w:cs="Times New Roman"/>
          <w:b/>
          <w:bCs/>
          <w:szCs w:val="24"/>
        </w:rPr>
        <w:t>=</w:t>
      </w:r>
      <w:r w:rsidR="00E12F85" w:rsidRPr="00E12F85">
        <w:rPr>
          <w:rFonts w:cs="Times New Roman"/>
          <w:bCs/>
          <w:szCs w:val="24"/>
        </w:rPr>
        <w:t xml:space="preserve"> </w:t>
      </w:r>
      <w:r w:rsidR="00E12F85" w:rsidRPr="00E12F85">
        <w:rPr>
          <w:rFonts w:cs="Times New Roman"/>
          <w:b/>
          <w:szCs w:val="24"/>
        </w:rPr>
        <w:t>20%</w:t>
      </w:r>
      <w:r w:rsidR="00E12F85" w:rsidRPr="00E12F85">
        <w:rPr>
          <w:rFonts w:cs="Times New Roman"/>
          <w:bCs/>
          <w:szCs w:val="24"/>
        </w:rPr>
        <w:t xml:space="preserve"> din valoare Componenta A: la semnarea contractului de servicii de consultanță și predarea analizei de eligibilitate.</w:t>
      </w:r>
    </w:p>
    <w:p w14:paraId="6128F141" w14:textId="5AB43A75" w:rsidR="00E12F85" w:rsidRPr="00E12F85" w:rsidRDefault="00EA2D79" w:rsidP="007C5A8E">
      <w:pPr>
        <w:tabs>
          <w:tab w:val="left" w:pos="709"/>
        </w:tabs>
        <w:spacing w:after="0" w:line="22" w:lineRule="atLeast"/>
        <w:ind w:left="720"/>
        <w:jc w:val="both"/>
        <w:rPr>
          <w:rFonts w:cs="Times New Roman"/>
          <w:bCs/>
          <w:szCs w:val="24"/>
        </w:rPr>
      </w:pPr>
      <w:r>
        <w:rPr>
          <w:rFonts w:cs="Times New Roman"/>
          <w:b/>
          <w:bCs/>
          <w:szCs w:val="24"/>
        </w:rPr>
        <w:t xml:space="preserve">- </w:t>
      </w:r>
      <w:r w:rsidR="00E12F85" w:rsidRPr="00E12F85">
        <w:rPr>
          <w:rFonts w:cs="Times New Roman"/>
          <w:b/>
          <w:bCs/>
          <w:szCs w:val="24"/>
        </w:rPr>
        <w:t xml:space="preserve">Tranșa 2 = </w:t>
      </w:r>
      <w:r w:rsidR="00E12F85" w:rsidRPr="00E12F85">
        <w:rPr>
          <w:rFonts w:cs="Times New Roman"/>
          <w:b/>
          <w:szCs w:val="24"/>
        </w:rPr>
        <w:t>40%</w:t>
      </w:r>
      <w:r w:rsidR="00E12F85" w:rsidRPr="00E12F85">
        <w:rPr>
          <w:rFonts w:cs="Times New Roman"/>
          <w:bCs/>
          <w:szCs w:val="24"/>
        </w:rPr>
        <w:t xml:space="preserve"> din valoare Componenta A: după depunerea proiectului în MySMIS2021.</w:t>
      </w:r>
    </w:p>
    <w:p w14:paraId="7ABC44D1" w14:textId="03A729C8" w:rsidR="00E12F85" w:rsidRPr="00E12F85" w:rsidRDefault="00EA2D79" w:rsidP="007C5A8E">
      <w:pPr>
        <w:tabs>
          <w:tab w:val="left" w:pos="709"/>
        </w:tabs>
        <w:spacing w:after="0" w:line="22" w:lineRule="atLeast"/>
        <w:ind w:left="720"/>
        <w:jc w:val="both"/>
        <w:rPr>
          <w:rFonts w:cs="Times New Roman"/>
          <w:b/>
          <w:szCs w:val="24"/>
        </w:rPr>
      </w:pPr>
      <w:r>
        <w:rPr>
          <w:rFonts w:cs="Times New Roman"/>
          <w:b/>
          <w:bCs/>
          <w:szCs w:val="24"/>
        </w:rPr>
        <w:t xml:space="preserve">- </w:t>
      </w:r>
      <w:r w:rsidR="00E12F85" w:rsidRPr="00E12F85">
        <w:rPr>
          <w:rFonts w:cs="Times New Roman"/>
          <w:b/>
          <w:bCs/>
          <w:szCs w:val="24"/>
        </w:rPr>
        <w:t xml:space="preserve">Tranșa 3 = </w:t>
      </w:r>
      <w:r w:rsidR="00E12F85" w:rsidRPr="00E12F85">
        <w:rPr>
          <w:rFonts w:cs="Times New Roman"/>
          <w:b/>
          <w:szCs w:val="24"/>
        </w:rPr>
        <w:t>40%</w:t>
      </w:r>
      <w:r w:rsidR="00E12F85" w:rsidRPr="00E12F85">
        <w:rPr>
          <w:rFonts w:cs="Times New Roman"/>
          <w:bCs/>
          <w:szCs w:val="24"/>
        </w:rPr>
        <w:t xml:space="preserve"> din valoare Componenta A: la momentul aprobării Cererii de finanțare. </w:t>
      </w:r>
    </w:p>
    <w:p w14:paraId="23A90FF2" w14:textId="77777777" w:rsidR="00E12F85" w:rsidRPr="00E12F85" w:rsidRDefault="00E12F85" w:rsidP="007C5A8E">
      <w:pPr>
        <w:tabs>
          <w:tab w:val="left" w:pos="3081"/>
        </w:tabs>
        <w:spacing w:after="0" w:line="22" w:lineRule="atLeast"/>
        <w:ind w:left="567"/>
        <w:jc w:val="both"/>
        <w:rPr>
          <w:rFonts w:cs="Times New Roman"/>
          <w:b/>
          <w:szCs w:val="24"/>
        </w:rPr>
      </w:pPr>
    </w:p>
    <w:p w14:paraId="44BDA934" w14:textId="7E9214A8" w:rsidR="00E12F85" w:rsidRPr="00EA2D79" w:rsidRDefault="00E12F85" w:rsidP="007C5A8E">
      <w:pPr>
        <w:pStyle w:val="ListParagraph"/>
        <w:numPr>
          <w:ilvl w:val="0"/>
          <w:numId w:val="12"/>
        </w:numPr>
        <w:tabs>
          <w:tab w:val="left" w:pos="3081"/>
        </w:tabs>
        <w:spacing w:after="0" w:line="22" w:lineRule="atLeast"/>
        <w:jc w:val="both"/>
        <w:rPr>
          <w:rFonts w:cs="Times New Roman"/>
          <w:b/>
          <w:szCs w:val="24"/>
        </w:rPr>
      </w:pPr>
      <w:r w:rsidRPr="00EA2D79">
        <w:rPr>
          <w:rFonts w:cs="Times New Roman"/>
          <w:b/>
          <w:szCs w:val="24"/>
        </w:rPr>
        <w:t>Pentru COMPONENTA B – Managementul implementării proiectului</w:t>
      </w:r>
    </w:p>
    <w:p w14:paraId="3B110097" w14:textId="77777777" w:rsidR="00E12F85" w:rsidRPr="00E12F85" w:rsidRDefault="00E12F85" w:rsidP="007C5A8E">
      <w:pPr>
        <w:spacing w:after="0" w:line="22" w:lineRule="atLeast"/>
        <w:ind w:left="709"/>
        <w:jc w:val="both"/>
        <w:rPr>
          <w:rFonts w:cs="Times New Roman"/>
          <w:szCs w:val="24"/>
        </w:rPr>
      </w:pPr>
      <w:r w:rsidRPr="00E12F85">
        <w:rPr>
          <w:rFonts w:cs="Times New Roman"/>
          <w:szCs w:val="24"/>
        </w:rPr>
        <w:t xml:space="preserve">Plata serviciilor aferente </w:t>
      </w:r>
      <w:r w:rsidRPr="00E12F85">
        <w:rPr>
          <w:rFonts w:cs="Times New Roman"/>
          <w:b/>
          <w:bCs/>
          <w:szCs w:val="24"/>
        </w:rPr>
        <w:t>Componentei B</w:t>
      </w:r>
      <w:r w:rsidRPr="00E12F85">
        <w:rPr>
          <w:rFonts w:cs="Times New Roman"/>
          <w:szCs w:val="24"/>
        </w:rPr>
        <w:t xml:space="preserve"> se va realiza trimestrial, pe durata implementării proiectului, în baza serviciilor de consultanță și asistență prestate în perioada de raportare. Plata trimestrială va fi efectuată pe baza facturii emise de prestator și a unui raport de activitate al serviciilor prestate în trimestru.</w:t>
      </w:r>
    </w:p>
    <w:p w14:paraId="3E494C52" w14:textId="77777777" w:rsidR="00DA2485" w:rsidRDefault="00DA2485" w:rsidP="007C5A8E">
      <w:pPr>
        <w:spacing w:after="0" w:line="22" w:lineRule="atLeast"/>
        <w:ind w:left="709"/>
        <w:jc w:val="both"/>
        <w:rPr>
          <w:rFonts w:cs="Times New Roman"/>
          <w:b/>
          <w:szCs w:val="24"/>
        </w:rPr>
      </w:pPr>
    </w:p>
    <w:p w14:paraId="2FFBCF8F" w14:textId="5BA80CAB" w:rsidR="00ED328C" w:rsidRPr="00CA14E2" w:rsidRDefault="00FA222A" w:rsidP="007C5A8E">
      <w:pPr>
        <w:spacing w:after="0" w:line="22" w:lineRule="atLeast"/>
        <w:ind w:left="709"/>
        <w:jc w:val="both"/>
        <w:rPr>
          <w:rFonts w:cs="Times New Roman"/>
          <w:b/>
          <w:sz w:val="28"/>
          <w:szCs w:val="28"/>
        </w:rPr>
      </w:pPr>
      <w:r w:rsidRPr="00CA14E2">
        <w:rPr>
          <w:rFonts w:cs="Times New Roman"/>
          <w:b/>
          <w:sz w:val="28"/>
          <w:szCs w:val="28"/>
        </w:rPr>
        <w:t>9</w:t>
      </w:r>
      <w:r w:rsidR="00A67A07" w:rsidRPr="00CA14E2">
        <w:rPr>
          <w:rFonts w:cs="Times New Roman"/>
          <w:b/>
          <w:sz w:val="28"/>
          <w:szCs w:val="28"/>
        </w:rPr>
        <w:t>. Documentele contractului</w:t>
      </w:r>
    </w:p>
    <w:p w14:paraId="1F664AF0" w14:textId="1C5A3EB2" w:rsidR="00A67A07" w:rsidRPr="00A67A07" w:rsidRDefault="00DA2485" w:rsidP="007C5A8E">
      <w:pPr>
        <w:spacing w:after="0" w:line="22" w:lineRule="atLeast"/>
        <w:jc w:val="both"/>
        <w:rPr>
          <w:rFonts w:cs="Times New Roman"/>
          <w:szCs w:val="24"/>
        </w:rPr>
      </w:pPr>
      <w:r>
        <w:rPr>
          <w:rFonts w:cs="Times New Roman"/>
          <w:b/>
          <w:szCs w:val="24"/>
        </w:rPr>
        <w:t>9</w:t>
      </w:r>
      <w:r w:rsidR="00A67A07" w:rsidRPr="00FA222A">
        <w:rPr>
          <w:rFonts w:cs="Times New Roman"/>
          <w:b/>
          <w:szCs w:val="24"/>
        </w:rPr>
        <w:t>.1</w:t>
      </w:r>
      <w:r w:rsidR="00A67A07" w:rsidRPr="00A67A07">
        <w:t xml:space="preserve"> </w:t>
      </w:r>
      <w:r w:rsidR="00A67A07" w:rsidRPr="00A67A07">
        <w:rPr>
          <w:rFonts w:cs="Times New Roman"/>
          <w:szCs w:val="24"/>
        </w:rPr>
        <w:t>Documentele contractului sunt:</w:t>
      </w:r>
    </w:p>
    <w:p w14:paraId="32558DA3" w14:textId="1E65B7DE" w:rsidR="00A67A07" w:rsidRPr="00A67A07" w:rsidRDefault="00A67A07" w:rsidP="007C5A8E">
      <w:pPr>
        <w:spacing w:after="0" w:line="22" w:lineRule="atLeast"/>
        <w:jc w:val="both"/>
        <w:rPr>
          <w:rFonts w:cs="Times New Roman"/>
          <w:szCs w:val="24"/>
        </w:rPr>
      </w:pPr>
      <w:r>
        <w:rPr>
          <w:rFonts w:cs="Times New Roman"/>
          <w:szCs w:val="24"/>
        </w:rPr>
        <w:tab/>
      </w:r>
      <w:r w:rsidR="00D71113">
        <w:rPr>
          <w:rFonts w:cs="Times New Roman"/>
          <w:szCs w:val="24"/>
        </w:rPr>
        <w:t>a) propunerea tehnico-</w:t>
      </w:r>
      <w:r w:rsidRPr="00A67A07">
        <w:rPr>
          <w:rFonts w:cs="Times New Roman"/>
          <w:szCs w:val="24"/>
        </w:rPr>
        <w:t>financiară</w:t>
      </w:r>
      <w:r w:rsidR="00D46DC1">
        <w:rPr>
          <w:rFonts w:cs="Times New Roman"/>
          <w:szCs w:val="24"/>
        </w:rPr>
        <w:t xml:space="preserve"> a Prestatorului</w:t>
      </w:r>
      <w:r w:rsidRPr="00A67A07">
        <w:rPr>
          <w:rFonts w:cs="Times New Roman"/>
          <w:szCs w:val="24"/>
        </w:rPr>
        <w:t>;</w:t>
      </w:r>
    </w:p>
    <w:p w14:paraId="06D3B89D" w14:textId="761D5353" w:rsidR="00A67A07" w:rsidRDefault="00A67A07" w:rsidP="007C5A8E">
      <w:pPr>
        <w:spacing w:after="0" w:line="22" w:lineRule="atLeast"/>
        <w:jc w:val="both"/>
        <w:rPr>
          <w:rFonts w:cs="Times New Roman"/>
          <w:szCs w:val="24"/>
        </w:rPr>
      </w:pPr>
      <w:r>
        <w:rPr>
          <w:rFonts w:cs="Times New Roman"/>
          <w:szCs w:val="24"/>
        </w:rPr>
        <w:tab/>
      </w:r>
      <w:r w:rsidR="00D46DC1">
        <w:rPr>
          <w:rFonts w:cs="Times New Roman"/>
          <w:szCs w:val="24"/>
        </w:rPr>
        <w:t>b) caiet</w:t>
      </w:r>
      <w:r w:rsidRPr="00A67A07">
        <w:rPr>
          <w:rFonts w:cs="Times New Roman"/>
          <w:szCs w:val="24"/>
        </w:rPr>
        <w:t xml:space="preserve"> de sarcini</w:t>
      </w:r>
      <w:r>
        <w:rPr>
          <w:rFonts w:cs="Times New Roman"/>
          <w:szCs w:val="24"/>
        </w:rPr>
        <w:t xml:space="preserve"> nr. </w:t>
      </w:r>
      <w:r w:rsidRPr="00A67A07">
        <w:rPr>
          <w:rFonts w:cs="Times New Roman"/>
          <w:szCs w:val="24"/>
        </w:rPr>
        <w:t>13849/21.04.2026</w:t>
      </w:r>
      <w:r w:rsidR="00D46DC1">
        <w:rPr>
          <w:rFonts w:cs="Times New Roman"/>
          <w:szCs w:val="24"/>
        </w:rPr>
        <w:t>.</w:t>
      </w:r>
    </w:p>
    <w:p w14:paraId="4C83C4AF" w14:textId="77777777" w:rsidR="00D46DC1" w:rsidRDefault="00D46DC1" w:rsidP="007C5A8E">
      <w:pPr>
        <w:spacing w:after="0" w:line="22" w:lineRule="atLeast"/>
        <w:jc w:val="both"/>
        <w:rPr>
          <w:rFonts w:cs="Times New Roman"/>
          <w:szCs w:val="24"/>
        </w:rPr>
      </w:pPr>
    </w:p>
    <w:p w14:paraId="5E128A9E" w14:textId="2F49F363" w:rsidR="00D46DC1" w:rsidRDefault="00DA2485" w:rsidP="007C5A8E">
      <w:pPr>
        <w:spacing w:after="0" w:line="22" w:lineRule="atLeast"/>
        <w:ind w:left="709"/>
        <w:jc w:val="both"/>
        <w:rPr>
          <w:rFonts w:cs="Times New Roman"/>
          <w:b/>
          <w:sz w:val="28"/>
          <w:szCs w:val="28"/>
        </w:rPr>
      </w:pPr>
      <w:r w:rsidRPr="00CA14E2">
        <w:rPr>
          <w:rFonts w:cs="Times New Roman"/>
          <w:b/>
          <w:sz w:val="28"/>
          <w:szCs w:val="28"/>
        </w:rPr>
        <w:t>10</w:t>
      </w:r>
      <w:r w:rsidR="00D46DC1" w:rsidRPr="00CA14E2">
        <w:rPr>
          <w:rFonts w:cs="Times New Roman"/>
          <w:b/>
          <w:sz w:val="28"/>
          <w:szCs w:val="28"/>
        </w:rPr>
        <w:t xml:space="preserve">. Obligațiile </w:t>
      </w:r>
      <w:r w:rsidRPr="00CA14E2">
        <w:rPr>
          <w:rFonts w:cs="Times New Roman"/>
          <w:b/>
          <w:sz w:val="28"/>
          <w:szCs w:val="28"/>
        </w:rPr>
        <w:t>părților contractante</w:t>
      </w:r>
    </w:p>
    <w:p w14:paraId="55552B84" w14:textId="77777777" w:rsidR="007C5A8E" w:rsidRPr="00CA14E2" w:rsidRDefault="007C5A8E" w:rsidP="007C5A8E">
      <w:pPr>
        <w:spacing w:after="0" w:line="22" w:lineRule="atLeast"/>
        <w:ind w:left="709"/>
        <w:jc w:val="both"/>
        <w:rPr>
          <w:rFonts w:cs="Times New Roman"/>
          <w:b/>
          <w:sz w:val="28"/>
          <w:szCs w:val="28"/>
        </w:rPr>
      </w:pPr>
    </w:p>
    <w:p w14:paraId="5C6D6FE2" w14:textId="69B9447D" w:rsidR="00DA2485" w:rsidRPr="007C5A8E" w:rsidRDefault="00DA2485" w:rsidP="007C5A8E">
      <w:pPr>
        <w:spacing w:after="0" w:line="22" w:lineRule="atLeast"/>
        <w:jc w:val="both"/>
        <w:rPr>
          <w:rFonts w:cs="Times New Roman"/>
          <w:b/>
          <w:sz w:val="28"/>
          <w:szCs w:val="28"/>
        </w:rPr>
      </w:pPr>
      <w:r w:rsidRPr="007C5A8E">
        <w:rPr>
          <w:rFonts w:cs="Times New Roman"/>
          <w:b/>
          <w:sz w:val="28"/>
          <w:szCs w:val="28"/>
        </w:rPr>
        <w:t xml:space="preserve">10.1 Obligațiile </w:t>
      </w:r>
      <w:r w:rsidR="008367BF" w:rsidRPr="007C5A8E">
        <w:rPr>
          <w:rFonts w:cs="Times New Roman"/>
          <w:b/>
          <w:sz w:val="28"/>
          <w:szCs w:val="28"/>
        </w:rPr>
        <w:t>Achizitorului</w:t>
      </w:r>
    </w:p>
    <w:p w14:paraId="040000A7" w14:textId="77777777" w:rsidR="00530C71" w:rsidRDefault="00530C71" w:rsidP="007C5A8E">
      <w:pPr>
        <w:pStyle w:val="ListParagraph"/>
        <w:numPr>
          <w:ilvl w:val="0"/>
          <w:numId w:val="14"/>
        </w:numPr>
        <w:spacing w:after="0" w:line="22" w:lineRule="atLeast"/>
        <w:ind w:left="0" w:firstLine="0"/>
        <w:jc w:val="both"/>
        <w:rPr>
          <w:rFonts w:cs="Times New Roman"/>
          <w:szCs w:val="24"/>
        </w:rPr>
      </w:pPr>
      <w:r>
        <w:rPr>
          <w:rFonts w:cs="Times New Roman"/>
          <w:szCs w:val="24"/>
        </w:rPr>
        <w:t>Achizitorul</w:t>
      </w:r>
      <w:r w:rsidRPr="00530C71">
        <w:rPr>
          <w:rFonts w:cs="Times New Roman"/>
          <w:szCs w:val="24"/>
        </w:rPr>
        <w:t xml:space="preserve"> se obligă să pună la dispoziția Prestatorului toate documentele juridice, tehnice, economice, contabile și orice alte documente/informații necesare prestării serviciilor, în termenele solicitate de Prestator, necesare respectării calendarului proiectului. A</w:t>
      </w:r>
      <w:r>
        <w:rPr>
          <w:rFonts w:cs="Times New Roman"/>
          <w:szCs w:val="24"/>
        </w:rPr>
        <w:t>chizitorul</w:t>
      </w:r>
      <w:r w:rsidRPr="00530C71">
        <w:rPr>
          <w:rFonts w:cs="Times New Roman"/>
          <w:szCs w:val="24"/>
        </w:rPr>
        <w:t xml:space="preserve"> răspunde pentru realitatea, legalitatea, exactitatea, completitudinea, valabilitatea, actualitatea și conformitatea documentelor și informațiilor transmise, precum și pentru consecințele generate de transmiterea unor documente/informații incomplete, eronate, neactualizate sau neconforme.</w:t>
      </w:r>
    </w:p>
    <w:p w14:paraId="2F25E1F1" w14:textId="77777777" w:rsidR="00530C71" w:rsidRDefault="00530C71" w:rsidP="007C5A8E">
      <w:pPr>
        <w:pStyle w:val="ListParagraph"/>
        <w:numPr>
          <w:ilvl w:val="0"/>
          <w:numId w:val="14"/>
        </w:numPr>
        <w:spacing w:after="0" w:line="22" w:lineRule="atLeast"/>
        <w:ind w:left="0" w:firstLine="0"/>
        <w:jc w:val="both"/>
        <w:rPr>
          <w:rFonts w:cs="Times New Roman"/>
          <w:szCs w:val="24"/>
        </w:rPr>
      </w:pPr>
      <w:r w:rsidRPr="00530C71">
        <w:rPr>
          <w:rFonts w:cs="Times New Roman"/>
          <w:szCs w:val="24"/>
        </w:rPr>
        <w:t xml:space="preserve">Achizitorul, prin echipa desemnată, va asigura verificarea și validarea finală a variantelor de buget, a indicatorilor asumați și a documentelor/datelor care stau la baza acestora. Odată validate/aprobate, acestea se consideră asumate integral de către </w:t>
      </w:r>
      <w:r>
        <w:rPr>
          <w:rFonts w:cs="Times New Roman"/>
          <w:szCs w:val="24"/>
        </w:rPr>
        <w:t>Achizitor</w:t>
      </w:r>
      <w:r w:rsidRPr="00530C71">
        <w:rPr>
          <w:rFonts w:cs="Times New Roman"/>
          <w:szCs w:val="24"/>
        </w:rPr>
        <w:t xml:space="preserve">, aceasta fiind exclusiv răspunzătoare pentru corectitudinea, realitatea, completitudinea și conformitatea documentelor, datelor, informațiilor și deciziilor furnizate sau validate, fără a putea formula ulterior pretenții împotriva Prestatorului pentru </w:t>
      </w:r>
      <w:r>
        <w:rPr>
          <w:rFonts w:cs="Times New Roman"/>
          <w:szCs w:val="24"/>
        </w:rPr>
        <w:t>aspecte care decurg din acestea</w:t>
      </w:r>
    </w:p>
    <w:p w14:paraId="5C46791D" w14:textId="77777777" w:rsidR="00530C71" w:rsidRDefault="00530C71" w:rsidP="007C5A8E">
      <w:pPr>
        <w:pStyle w:val="ListParagraph"/>
        <w:numPr>
          <w:ilvl w:val="0"/>
          <w:numId w:val="14"/>
        </w:numPr>
        <w:spacing w:after="0" w:line="22" w:lineRule="atLeast"/>
        <w:ind w:left="0" w:firstLine="0"/>
        <w:jc w:val="both"/>
        <w:rPr>
          <w:rFonts w:cs="Times New Roman"/>
          <w:szCs w:val="24"/>
        </w:rPr>
      </w:pPr>
      <w:r w:rsidRPr="00530C71">
        <w:rPr>
          <w:rFonts w:cs="Times New Roman"/>
          <w:szCs w:val="24"/>
        </w:rPr>
        <w:t>Achizitorul va permite și va facilita Prestatorului accesul, în timp util, la datele, informațiile, documentele, evidențele și resursele relevante, necesare prestării serviciilor contractate, în condițiile stabilite prin contract și cu respectarea cerințelor de confidențialitate aplicabile.</w:t>
      </w:r>
    </w:p>
    <w:p w14:paraId="6D8BD095" w14:textId="77777777" w:rsidR="00530C71" w:rsidRDefault="00530C71" w:rsidP="007C5A8E">
      <w:pPr>
        <w:pStyle w:val="ListParagraph"/>
        <w:numPr>
          <w:ilvl w:val="0"/>
          <w:numId w:val="14"/>
        </w:numPr>
        <w:spacing w:after="0" w:line="22" w:lineRule="atLeast"/>
        <w:ind w:left="0" w:firstLine="0"/>
        <w:jc w:val="both"/>
        <w:rPr>
          <w:rFonts w:cs="Times New Roman"/>
          <w:szCs w:val="24"/>
        </w:rPr>
      </w:pPr>
      <w:r w:rsidRPr="00530C71">
        <w:rPr>
          <w:rFonts w:cs="Times New Roman"/>
          <w:szCs w:val="24"/>
        </w:rPr>
        <w:t>Achizitorul va asigura deținerea și menținerea valabilității certificatului digital necesar semnării și transmiterii documentelor în platforma MySMIS, pe întreaga perioadă în care utilizarea acestuia este necesară pentru derularea activităților contractuale.</w:t>
      </w:r>
    </w:p>
    <w:p w14:paraId="6E278165" w14:textId="77777777" w:rsidR="00530C71" w:rsidRDefault="00530C71" w:rsidP="007C5A8E">
      <w:pPr>
        <w:pStyle w:val="ListParagraph"/>
        <w:numPr>
          <w:ilvl w:val="0"/>
          <w:numId w:val="14"/>
        </w:numPr>
        <w:spacing w:after="0" w:line="22" w:lineRule="atLeast"/>
        <w:ind w:left="0" w:firstLine="0"/>
        <w:jc w:val="both"/>
        <w:rPr>
          <w:rFonts w:cs="Times New Roman"/>
          <w:szCs w:val="24"/>
        </w:rPr>
      </w:pPr>
      <w:r w:rsidRPr="00530C71">
        <w:rPr>
          <w:rFonts w:cs="Times New Roman"/>
          <w:szCs w:val="24"/>
        </w:rPr>
        <w:t xml:space="preserve">Achizitorul va desemna o persoană responsabilă pentru relația cu Prestatorul, care vor asigura comunicarea operativă, transmiterea documentelor și validarea informațiilor necesare prestării serviciilor. </w:t>
      </w:r>
    </w:p>
    <w:p w14:paraId="5B9E7FF2" w14:textId="77777777" w:rsidR="00245B54" w:rsidRDefault="00530C71" w:rsidP="007C5A8E">
      <w:pPr>
        <w:pStyle w:val="ListParagraph"/>
        <w:numPr>
          <w:ilvl w:val="0"/>
          <w:numId w:val="14"/>
        </w:numPr>
        <w:spacing w:after="0" w:line="22" w:lineRule="atLeast"/>
        <w:ind w:left="0" w:firstLine="0"/>
        <w:jc w:val="both"/>
        <w:rPr>
          <w:rFonts w:cs="Times New Roman"/>
          <w:szCs w:val="24"/>
        </w:rPr>
      </w:pPr>
      <w:r w:rsidRPr="00530C71">
        <w:rPr>
          <w:rFonts w:cs="Times New Roman"/>
          <w:szCs w:val="24"/>
        </w:rPr>
        <w:t>Achizitorul va informa Prestatorul, în timp util, cu privire la orice modificări, decizii, notificări, solicitări de clarificare sau corespondență relevantă primită în legătură cu proiectul.</w:t>
      </w:r>
    </w:p>
    <w:p w14:paraId="54596C49" w14:textId="381F8C8B" w:rsidR="007A20A7" w:rsidRDefault="00245B54" w:rsidP="007C5A8E">
      <w:pPr>
        <w:pStyle w:val="ListParagraph"/>
        <w:numPr>
          <w:ilvl w:val="0"/>
          <w:numId w:val="14"/>
        </w:numPr>
        <w:spacing w:after="0" w:line="22" w:lineRule="atLeast"/>
        <w:ind w:left="0" w:firstLine="0"/>
        <w:jc w:val="both"/>
        <w:rPr>
          <w:rFonts w:cs="Times New Roman"/>
          <w:szCs w:val="24"/>
        </w:rPr>
      </w:pPr>
      <w:r w:rsidRPr="00245B54">
        <w:rPr>
          <w:rFonts w:cs="Times New Roman"/>
          <w:szCs w:val="24"/>
        </w:rPr>
        <w:t xml:space="preserve">Achizitorul înțelege și acceptă faptul că Prestatorul nu îi dă nicio garanție asupra acceptării proiectului de către Autoritatea de Management, asupra semnării contractului de finanțare cu Achizitorul sau asupra atragerii de fonduri pentru finalizarea proiectului. Implicarea Prestatorului se limitează la consultanță asupra realizării și redactării documentației prevazute în prezentul contract. Obligațiile Prestatorului sunt unele de diligență (depune toate eforturile în vederea obținerii finanțării de catre </w:t>
      </w:r>
      <w:r w:rsidR="005D3F40">
        <w:rPr>
          <w:rFonts w:cs="Times New Roman"/>
          <w:szCs w:val="24"/>
        </w:rPr>
        <w:t>Achizitor</w:t>
      </w:r>
      <w:r w:rsidRPr="00245B54">
        <w:rPr>
          <w:rFonts w:cs="Times New Roman"/>
          <w:szCs w:val="24"/>
        </w:rPr>
        <w:t>) și nu de rezultat (nu garantează în n</w:t>
      </w:r>
      <w:r w:rsidR="0018679F">
        <w:rPr>
          <w:rFonts w:cs="Times New Roman"/>
          <w:szCs w:val="24"/>
        </w:rPr>
        <w:t>iciun fel obținerea finanțării).</w:t>
      </w:r>
    </w:p>
    <w:p w14:paraId="2933826E" w14:textId="77777777" w:rsidR="0018679F" w:rsidRDefault="0018679F" w:rsidP="007C5A8E">
      <w:pPr>
        <w:pStyle w:val="ListParagraph"/>
        <w:spacing w:after="0" w:line="22" w:lineRule="atLeast"/>
        <w:ind w:left="0"/>
        <w:jc w:val="both"/>
        <w:rPr>
          <w:rFonts w:cs="Times New Roman"/>
          <w:szCs w:val="24"/>
        </w:rPr>
      </w:pPr>
    </w:p>
    <w:p w14:paraId="13F41D40" w14:textId="77777777" w:rsidR="00A632E7" w:rsidRDefault="00A632E7" w:rsidP="007C5A8E">
      <w:pPr>
        <w:pStyle w:val="ListParagraph"/>
        <w:spacing w:after="0" w:line="22" w:lineRule="atLeast"/>
        <w:ind w:left="0"/>
        <w:jc w:val="both"/>
        <w:rPr>
          <w:rFonts w:cs="Times New Roman"/>
          <w:szCs w:val="24"/>
        </w:rPr>
      </w:pPr>
    </w:p>
    <w:p w14:paraId="1712EF3A" w14:textId="77777777" w:rsidR="00A632E7" w:rsidRPr="0018679F" w:rsidRDefault="00A632E7" w:rsidP="007C5A8E">
      <w:pPr>
        <w:pStyle w:val="ListParagraph"/>
        <w:spacing w:after="0" w:line="22" w:lineRule="atLeast"/>
        <w:ind w:left="0"/>
        <w:jc w:val="both"/>
        <w:rPr>
          <w:rFonts w:cs="Times New Roman"/>
          <w:szCs w:val="24"/>
        </w:rPr>
      </w:pPr>
    </w:p>
    <w:p w14:paraId="131F8866" w14:textId="38E7BE02" w:rsidR="00994A84" w:rsidRPr="007C5A8E" w:rsidRDefault="00994A84" w:rsidP="007C5A8E">
      <w:pPr>
        <w:spacing w:after="0" w:line="22" w:lineRule="atLeast"/>
        <w:jc w:val="both"/>
        <w:rPr>
          <w:rFonts w:cs="Times New Roman"/>
          <w:b/>
          <w:sz w:val="28"/>
          <w:szCs w:val="28"/>
        </w:rPr>
      </w:pPr>
      <w:r w:rsidRPr="007C5A8E">
        <w:rPr>
          <w:rFonts w:cs="Times New Roman"/>
          <w:b/>
          <w:sz w:val="28"/>
          <w:szCs w:val="28"/>
        </w:rPr>
        <w:lastRenderedPageBreak/>
        <w:t>10.</w:t>
      </w:r>
      <w:r w:rsidR="0018679F" w:rsidRPr="007C5A8E">
        <w:rPr>
          <w:rFonts w:cs="Times New Roman"/>
          <w:b/>
          <w:sz w:val="28"/>
          <w:szCs w:val="28"/>
        </w:rPr>
        <w:t>2</w:t>
      </w:r>
      <w:r w:rsidRPr="007C5A8E">
        <w:rPr>
          <w:rFonts w:cs="Times New Roman"/>
          <w:b/>
          <w:sz w:val="28"/>
          <w:szCs w:val="28"/>
        </w:rPr>
        <w:t xml:space="preserve"> Obligațiile Prestatorului</w:t>
      </w:r>
    </w:p>
    <w:p w14:paraId="5E1AB7F4" w14:textId="63F3A1D3" w:rsidR="002E4B8B" w:rsidRDefault="002E4B8B" w:rsidP="007C5A8E">
      <w:pPr>
        <w:pStyle w:val="ListParagraph"/>
        <w:numPr>
          <w:ilvl w:val="0"/>
          <w:numId w:val="14"/>
        </w:numPr>
        <w:spacing w:after="0" w:line="22" w:lineRule="atLeast"/>
        <w:ind w:left="0" w:firstLine="0"/>
        <w:jc w:val="both"/>
        <w:rPr>
          <w:rFonts w:cs="Times New Roman"/>
          <w:szCs w:val="24"/>
        </w:rPr>
      </w:pPr>
      <w:r w:rsidRPr="002E4B8B">
        <w:rPr>
          <w:rFonts w:cs="Times New Roman"/>
          <w:szCs w:val="24"/>
        </w:rPr>
        <w:t>În executarea obligațiilor prezentului contract, Prestatorul va colabora cu Achizitorul în vederea întocmirii tuturor documentațiilor ce fac obiectul prezentului contract</w:t>
      </w:r>
      <w:r>
        <w:rPr>
          <w:rFonts w:cs="Times New Roman"/>
          <w:szCs w:val="24"/>
        </w:rPr>
        <w:t>.</w:t>
      </w:r>
    </w:p>
    <w:p w14:paraId="78570B42" w14:textId="65A7053A" w:rsidR="00BB0B88" w:rsidRPr="002E4B8B" w:rsidRDefault="00C66633" w:rsidP="007C5A8E">
      <w:pPr>
        <w:pStyle w:val="ListParagraph"/>
        <w:numPr>
          <w:ilvl w:val="0"/>
          <w:numId w:val="14"/>
        </w:numPr>
        <w:spacing w:after="0" w:line="22" w:lineRule="atLeast"/>
        <w:ind w:left="0" w:firstLine="0"/>
        <w:jc w:val="both"/>
        <w:rPr>
          <w:rFonts w:cs="Times New Roman"/>
          <w:szCs w:val="24"/>
        </w:rPr>
      </w:pPr>
      <w:r w:rsidRPr="00BB0B88">
        <w:rPr>
          <w:rFonts w:cs="Times New Roman"/>
          <w:szCs w:val="24"/>
        </w:rPr>
        <w:t xml:space="preserve">În executarea prezentului contract, Prestatorul își angajează răspunderea pentru eligibilitatea formatului documentelor. Prestatorul nu își angajează răspunderea pentru conținutul economic al </w:t>
      </w:r>
      <w:r w:rsidR="00041335" w:rsidRPr="00BB0B88">
        <w:rPr>
          <w:rFonts w:cs="Times New Roman"/>
          <w:szCs w:val="24"/>
        </w:rPr>
        <w:t>d</w:t>
      </w:r>
      <w:r w:rsidR="00D02AB9">
        <w:rPr>
          <w:rFonts w:cs="Times New Roman"/>
          <w:szCs w:val="24"/>
        </w:rPr>
        <w:t>ocumentațiilor; c</w:t>
      </w:r>
      <w:r w:rsidRPr="00BB0B88">
        <w:rPr>
          <w:rFonts w:cs="Times New Roman"/>
          <w:szCs w:val="24"/>
        </w:rPr>
        <w:t xml:space="preserve">onținutul economic al </w:t>
      </w:r>
      <w:r w:rsidR="00041335" w:rsidRPr="00BB0B88">
        <w:rPr>
          <w:rFonts w:cs="Times New Roman"/>
          <w:szCs w:val="24"/>
        </w:rPr>
        <w:t>d</w:t>
      </w:r>
      <w:r w:rsidRPr="00BB0B88">
        <w:rPr>
          <w:rFonts w:cs="Times New Roman"/>
          <w:szCs w:val="24"/>
        </w:rPr>
        <w:t xml:space="preserve">ocumentației depuse reprezintă răspunderea exclusivă a </w:t>
      </w:r>
      <w:r w:rsidR="00357E60" w:rsidRPr="00BB0B88">
        <w:rPr>
          <w:rFonts w:cs="Times New Roman"/>
          <w:szCs w:val="24"/>
        </w:rPr>
        <w:t>Achizitorului</w:t>
      </w:r>
      <w:r w:rsidRPr="00BB0B88">
        <w:rPr>
          <w:rFonts w:cs="Times New Roman"/>
          <w:szCs w:val="24"/>
        </w:rPr>
        <w:t>.</w:t>
      </w:r>
    </w:p>
    <w:p w14:paraId="034971DF"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Prestatorul va monitoriza calendarul aplicabil etapelor de elaborare, depunere, evaluare, contractare și implementare a proiectului, termenele asumate prin documentația și contractul de finanțare, instrucțiunile aplicabile și cerințele platformelor utilizate, inclusiv MySMIS, după caz, și va depune diligențele necesare pentru respectarea acestora, în limita activităților aflate în responsabilitatea sa.</w:t>
      </w:r>
    </w:p>
    <w:p w14:paraId="13267DAB" w14:textId="5F6A252D"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 xml:space="preserve"> Prestatorul răspunde pentru corectitudinea calculelor, prelucrărilor, corelărilor și documentelor elaborate în cadrul activităților asumate prin contract, pe baza documentelor și informațiilor furnizate de </w:t>
      </w:r>
      <w:r>
        <w:rPr>
          <w:rFonts w:cs="Times New Roman"/>
          <w:szCs w:val="24"/>
        </w:rPr>
        <w:t>Achizitor</w:t>
      </w:r>
      <w:r w:rsidRPr="00994A84">
        <w:rPr>
          <w:rFonts w:cs="Times New Roman"/>
          <w:szCs w:val="24"/>
        </w:rPr>
        <w:t>. Prestatorul nu răspunde pentru consecințele generate de date, documente sau informații incomplete, incorecte, neactualizate ori neconforme cu realitatea, puse la dispoziție de A</w:t>
      </w:r>
      <w:r>
        <w:rPr>
          <w:rFonts w:cs="Times New Roman"/>
          <w:szCs w:val="24"/>
        </w:rPr>
        <w:t>chizitor.</w:t>
      </w:r>
    </w:p>
    <w:p w14:paraId="3BA23322"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Prestatorul va acorda sprijin A</w:t>
      </w:r>
      <w:r>
        <w:rPr>
          <w:rFonts w:cs="Times New Roman"/>
          <w:szCs w:val="24"/>
        </w:rPr>
        <w:t>chizitorului</w:t>
      </w:r>
      <w:r w:rsidRPr="00994A84">
        <w:rPr>
          <w:rFonts w:cs="Times New Roman"/>
          <w:szCs w:val="24"/>
        </w:rPr>
        <w:t xml:space="preserve"> în analizarea și monitorizarea respectării regulilor aplicabile privind ajutorul de stat, ajutorul pentru inovare și/sau ajutorul de minimis, în limita activităților asumate prin contract. În acest sens, Prestatorul va analiza documentele și informațiile puse la dispoziție, va semnala eventualele riscuri sau neconcordanțe identificate și va formula recomandări privind măsurile necesare pentru conformarea cu cerințele finanțării.</w:t>
      </w:r>
    </w:p>
    <w:p w14:paraId="0448EE7C"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Prestatorul va participa, la solicitarea Achizitorului, la vizitele de monitorizare efectuate de reprezentanții ADR Sud-Vest Oltenia sau ai altor organisme/instituții competente, în măsura în care participarea sa este necesară în raport cu activitățile asumate prin contract. Achizitorul va comunica Prestatorului solicitarea de participare cu cel puțin 3 zile lucrătoare înainte de data vizitei, cu excepția situațiilor urgente sau a celor în care termenul este impus de autoritatea/organismul de monitorizare, caz în care informarea se va realiza de îndată.</w:t>
      </w:r>
    </w:p>
    <w:p w14:paraId="3EE4E949"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 xml:space="preserve">Prestatorul se obligă să păstreze confidențialitatea tuturor informațiilor, documentelor, datelor tehnice, economice, comerciale, financiare, juridice, operaționale și/sau de proprietate intelectuală la care are acces în executarea contractului, inclusiv a celor referitoare la soluțiile inovative dezvoltate în cadrul proiectului SAAS WISE ENERGY CONTROL. Obligația de confidențialitate se aplică și documentelor, analizelor, rapoartelor, situațiilor, materialelor și oricăror alte livrabile elaborate de Prestator pentru </w:t>
      </w:r>
      <w:r>
        <w:rPr>
          <w:rFonts w:cs="Times New Roman"/>
          <w:szCs w:val="24"/>
        </w:rPr>
        <w:t>Achizitor</w:t>
      </w:r>
      <w:r w:rsidRPr="00994A84">
        <w:rPr>
          <w:rFonts w:cs="Times New Roman"/>
          <w:szCs w:val="24"/>
        </w:rPr>
        <w:t xml:space="preserve"> în cadrul contractului. Drepturile patrimoniale de proprietate intelectuală asupra livrabilelor realizate de Prestator în </w:t>
      </w:r>
      <w:r>
        <w:rPr>
          <w:rFonts w:cs="Times New Roman"/>
          <w:szCs w:val="24"/>
        </w:rPr>
        <w:t xml:space="preserve">mod specific pentru Achizitor </w:t>
      </w:r>
      <w:r w:rsidRPr="00994A84">
        <w:rPr>
          <w:rFonts w:cs="Times New Roman"/>
          <w:szCs w:val="24"/>
        </w:rPr>
        <w:t>se transmit acesteia după acceptarea livrabilelor, semnarea procesului-verbal de predare-primire/recepție și achitarea contravalorii serviciilor aferente, cu respectarea obligațiilor de confidențialitate aplicabile.</w:t>
      </w:r>
    </w:p>
    <w:p w14:paraId="0535C298"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Prestatorul va asigura coordonarea activităților de management de proiect aflate în responsabilitatea sa, în limita serviciilor contractate, în conformitate cu prevederile contractului de finanțare, instrucțiunile aplicabile și documentele puse la dispoziție de A</w:t>
      </w:r>
      <w:r>
        <w:rPr>
          <w:rFonts w:cs="Times New Roman"/>
          <w:szCs w:val="24"/>
        </w:rPr>
        <w:t>chizitor</w:t>
      </w:r>
      <w:r w:rsidRPr="00994A84">
        <w:rPr>
          <w:rFonts w:cs="Times New Roman"/>
          <w:szCs w:val="24"/>
        </w:rPr>
        <w:t>.</w:t>
      </w:r>
    </w:p>
    <w:p w14:paraId="346CF451"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 xml:space="preserve">Prestatorul va urmări stadiul activităților proiectului, în limita serviciilor contractate, și va informa </w:t>
      </w:r>
      <w:r>
        <w:rPr>
          <w:rFonts w:cs="Times New Roman"/>
          <w:szCs w:val="24"/>
        </w:rPr>
        <w:t>Achizitorul</w:t>
      </w:r>
      <w:r w:rsidRPr="00994A84">
        <w:rPr>
          <w:rFonts w:cs="Times New Roman"/>
          <w:szCs w:val="24"/>
        </w:rPr>
        <w:t xml:space="preserve"> cu privire la termenele, obligațiile și acțiunile relevante pentru implementarea corespunzătoare a proiectului.</w:t>
      </w:r>
    </w:p>
    <w:p w14:paraId="79AEB6F8"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Prestatorul va semnala Achizitorului, în măsura în care acestea sunt identificate în exercitarea atribuțiilor sale, eventualele riscuri, neconcordanțe, întârzieri sau aspecte care pot afecta elaborarea, evaluarea, contractarea sau implementarea proiectului.</w:t>
      </w:r>
    </w:p>
    <w:p w14:paraId="0EC2F151"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t>Prestatorul va sprijini Achizitorul în pregătirea documentației aferente cererilor de plată/rambursare/prefinanțare, în baza documentelor justificative puse la dispoziție de aceasta, în limita serviciilor contractate și a cerințelor aplicabile proiectului.</w:t>
      </w:r>
    </w:p>
    <w:p w14:paraId="79BBD1E7" w14:textId="77777777" w:rsidR="00994A84" w:rsidRDefault="00994A84" w:rsidP="007C5A8E">
      <w:pPr>
        <w:pStyle w:val="ListParagraph"/>
        <w:numPr>
          <w:ilvl w:val="0"/>
          <w:numId w:val="14"/>
        </w:numPr>
        <w:spacing w:after="0" w:line="22" w:lineRule="atLeast"/>
        <w:ind w:left="0" w:firstLine="0"/>
        <w:jc w:val="both"/>
        <w:rPr>
          <w:rFonts w:cs="Times New Roman"/>
          <w:szCs w:val="24"/>
        </w:rPr>
      </w:pPr>
      <w:r w:rsidRPr="00994A84">
        <w:rPr>
          <w:rFonts w:cs="Times New Roman"/>
          <w:szCs w:val="24"/>
        </w:rPr>
        <w:lastRenderedPageBreak/>
        <w:t>Prestatorul va monitoriza, pe baza informațiilor transmise de Achizitor, stadiul îndeplinirii indicatorilor asumați prin contractul de finanțare și va semnala eventualele abateri sau riscuri identificate.</w:t>
      </w:r>
    </w:p>
    <w:p w14:paraId="7A903107" w14:textId="44FE7266" w:rsidR="00B27F25" w:rsidRDefault="00994A84" w:rsidP="007C5A8E">
      <w:pPr>
        <w:pStyle w:val="ListParagraph"/>
        <w:numPr>
          <w:ilvl w:val="0"/>
          <w:numId w:val="14"/>
        </w:numPr>
        <w:spacing w:after="0" w:line="22" w:lineRule="atLeast"/>
        <w:ind w:left="0" w:firstLine="0"/>
        <w:jc w:val="both"/>
        <w:rPr>
          <w:rFonts w:cs="Times New Roman"/>
          <w:szCs w:val="24"/>
        </w:rPr>
      </w:pPr>
      <w:r w:rsidRPr="00B21713">
        <w:rPr>
          <w:rFonts w:cs="Times New Roman"/>
          <w:szCs w:val="24"/>
        </w:rPr>
        <w:t>Prestatorul va menține o comunicare periodică cu Achizitorul cu privire la activitățile derulate, documentele necesare, termenele relevante și acțiunile care trebuie întreprinse pentru elaborarea, evaluarea, contractarea și implementarea proiectului.</w:t>
      </w:r>
    </w:p>
    <w:p w14:paraId="70778EEA" w14:textId="77777777" w:rsidR="00B21713" w:rsidRDefault="00B21713" w:rsidP="007C5A8E">
      <w:pPr>
        <w:spacing w:after="0" w:line="22" w:lineRule="atLeast"/>
        <w:jc w:val="both"/>
        <w:rPr>
          <w:rFonts w:cs="Times New Roman"/>
          <w:szCs w:val="24"/>
        </w:rPr>
      </w:pPr>
    </w:p>
    <w:p w14:paraId="7AC3F625" w14:textId="77777777" w:rsidR="00B21713" w:rsidRPr="00B21713" w:rsidRDefault="00B21713" w:rsidP="007C5A8E">
      <w:pPr>
        <w:spacing w:after="0" w:line="22" w:lineRule="atLeast"/>
        <w:jc w:val="both"/>
        <w:rPr>
          <w:rFonts w:cs="Times New Roman"/>
          <w:szCs w:val="24"/>
        </w:rPr>
      </w:pPr>
    </w:p>
    <w:p w14:paraId="431F673F" w14:textId="77777777" w:rsidR="0018679F" w:rsidRPr="00CA14E2" w:rsidRDefault="0018679F" w:rsidP="007C5A8E">
      <w:pPr>
        <w:pStyle w:val="ListParagraph"/>
        <w:spacing w:after="0" w:line="22" w:lineRule="atLeast"/>
        <w:ind w:left="567"/>
        <w:jc w:val="both"/>
        <w:rPr>
          <w:rFonts w:cs="Times New Roman"/>
          <w:b/>
          <w:sz w:val="28"/>
          <w:szCs w:val="28"/>
        </w:rPr>
      </w:pPr>
      <w:r w:rsidRPr="00CA14E2">
        <w:rPr>
          <w:rFonts w:cs="Times New Roman"/>
          <w:b/>
          <w:sz w:val="28"/>
          <w:szCs w:val="28"/>
        </w:rPr>
        <w:t xml:space="preserve">11. </w:t>
      </w:r>
      <w:r w:rsidR="00B27F25" w:rsidRPr="00CA14E2">
        <w:rPr>
          <w:rFonts w:cs="Times New Roman"/>
          <w:b/>
          <w:sz w:val="28"/>
          <w:szCs w:val="28"/>
        </w:rPr>
        <w:t xml:space="preserve">Drepturi de proprietate intelectuală </w:t>
      </w:r>
    </w:p>
    <w:p w14:paraId="1851B001" w14:textId="77777777" w:rsidR="0018679F" w:rsidRDefault="0018679F" w:rsidP="007C5A8E">
      <w:pPr>
        <w:pStyle w:val="ListParagraph"/>
        <w:spacing w:after="0" w:line="22" w:lineRule="atLeast"/>
        <w:ind w:left="0"/>
        <w:jc w:val="both"/>
        <w:rPr>
          <w:rFonts w:cs="Times New Roman"/>
          <w:b/>
          <w:szCs w:val="24"/>
        </w:rPr>
      </w:pPr>
      <w:r>
        <w:rPr>
          <w:rFonts w:cs="Times New Roman"/>
          <w:b/>
          <w:szCs w:val="24"/>
        </w:rPr>
        <w:t>-</w:t>
      </w:r>
      <w:r w:rsidR="00B27F25" w:rsidRPr="00B27F25">
        <w:rPr>
          <w:rFonts w:cs="Times New Roman"/>
          <w:szCs w:val="24"/>
        </w:rPr>
        <w:t xml:space="preserve">Toate materialele, documentele, analizele elaborate de către Prestator în executarea prezentului contract, devin proprietatea exclusivă a </w:t>
      </w:r>
      <w:r>
        <w:rPr>
          <w:rFonts w:cs="Times New Roman"/>
          <w:szCs w:val="24"/>
        </w:rPr>
        <w:t>Achizitorului</w:t>
      </w:r>
      <w:r w:rsidR="00B27F25" w:rsidRPr="00B27F25">
        <w:rPr>
          <w:rFonts w:cs="Times New Roman"/>
          <w:szCs w:val="24"/>
        </w:rPr>
        <w:t xml:space="preserve"> în momentul livrării acestora după semnarea procesului verbal de predare primire – fara mențiuni.</w:t>
      </w:r>
    </w:p>
    <w:p w14:paraId="3A3FEF4D" w14:textId="0D3B1920" w:rsidR="00B27F25" w:rsidRPr="0018679F" w:rsidRDefault="0018679F" w:rsidP="007C5A8E">
      <w:pPr>
        <w:pStyle w:val="ListParagraph"/>
        <w:spacing w:after="0" w:line="22" w:lineRule="atLeast"/>
        <w:ind w:left="0"/>
        <w:jc w:val="both"/>
        <w:rPr>
          <w:rFonts w:cs="Times New Roman"/>
          <w:b/>
          <w:szCs w:val="24"/>
        </w:rPr>
      </w:pPr>
      <w:r>
        <w:rPr>
          <w:rFonts w:cs="Times New Roman"/>
          <w:b/>
          <w:szCs w:val="24"/>
        </w:rPr>
        <w:t xml:space="preserve">- </w:t>
      </w:r>
      <w:r>
        <w:rPr>
          <w:rFonts w:cs="Times New Roman"/>
          <w:szCs w:val="24"/>
        </w:rPr>
        <w:t>Achizitorul</w:t>
      </w:r>
      <w:r w:rsidRPr="0018679F">
        <w:rPr>
          <w:rFonts w:cs="Times New Roman"/>
          <w:szCs w:val="24"/>
        </w:rPr>
        <w:t xml:space="preserve"> </w:t>
      </w:r>
      <w:r w:rsidR="00B27F25" w:rsidRPr="00B27F25">
        <w:rPr>
          <w:rFonts w:cs="Times New Roman"/>
          <w:szCs w:val="24"/>
        </w:rPr>
        <w:t>are dreptul de a utiliza, modifica, publica sau adapta livrabilele în orice mod consideră necesar pentru atingerea obiectivelor proiectului depus la apelul PRSVO/883/PRSVO_P1/OP1.</w:t>
      </w:r>
    </w:p>
    <w:p w14:paraId="5805AAE6" w14:textId="41CC2A13" w:rsidR="005718AA" w:rsidRPr="00CA14E2" w:rsidRDefault="00B27F25" w:rsidP="007C5A8E">
      <w:pPr>
        <w:pStyle w:val="ListParagraph"/>
        <w:spacing w:after="0" w:line="22" w:lineRule="atLeast"/>
        <w:ind w:left="0"/>
        <w:jc w:val="both"/>
        <w:rPr>
          <w:rFonts w:cs="Times New Roman"/>
          <w:sz w:val="28"/>
          <w:szCs w:val="28"/>
        </w:rPr>
      </w:pPr>
      <w:r w:rsidRPr="00B27F25">
        <w:rPr>
          <w:rFonts w:cs="Times New Roman"/>
          <w:szCs w:val="24"/>
        </w:rPr>
        <w:t xml:space="preserve">- Prestatorul se obligă să păstreze confidențialitatea strictă asupra oricăror informații tehnice, strategii de business sau secrete comerciale referitoare la soluția SaaS a Achizitorului de care a luat cunoștință pe parcursul colaborării. Prestatorul nu are dreptul de a utiliza aceste informații sau livrabilele proiectului în beneficiul unor terți (alți clienți) care dezvoltă produse software </w:t>
      </w:r>
      <w:r w:rsidRPr="00CA14E2">
        <w:rPr>
          <w:rFonts w:cs="Times New Roman"/>
          <w:sz w:val="28"/>
          <w:szCs w:val="28"/>
        </w:rPr>
        <w:t>concurente.</w:t>
      </w:r>
    </w:p>
    <w:p w14:paraId="28A688E1" w14:textId="77777777" w:rsidR="0018679F" w:rsidRPr="00CA14E2" w:rsidRDefault="0018679F" w:rsidP="007C5A8E">
      <w:pPr>
        <w:pStyle w:val="ListParagraph"/>
        <w:spacing w:after="0" w:line="22" w:lineRule="atLeast"/>
        <w:ind w:left="0"/>
        <w:jc w:val="both"/>
        <w:rPr>
          <w:rFonts w:cs="Times New Roman"/>
          <w:sz w:val="28"/>
          <w:szCs w:val="28"/>
        </w:rPr>
      </w:pPr>
    </w:p>
    <w:p w14:paraId="1D17DDAF" w14:textId="14B6173F" w:rsidR="00C66633" w:rsidRPr="00CA14E2" w:rsidRDefault="0018679F" w:rsidP="007C5A8E">
      <w:pPr>
        <w:spacing w:after="0" w:line="22" w:lineRule="atLeast"/>
        <w:ind w:left="567"/>
        <w:jc w:val="both"/>
        <w:rPr>
          <w:rFonts w:cs="Times New Roman"/>
          <w:b/>
          <w:bCs/>
          <w:sz w:val="28"/>
          <w:szCs w:val="28"/>
        </w:rPr>
      </w:pPr>
      <w:r w:rsidRPr="00CA14E2">
        <w:rPr>
          <w:rFonts w:cs="Times New Roman"/>
          <w:b/>
          <w:bCs/>
          <w:sz w:val="28"/>
          <w:szCs w:val="28"/>
        </w:rPr>
        <w:t>12</w:t>
      </w:r>
      <w:r w:rsidR="00C66633" w:rsidRPr="00CA14E2">
        <w:rPr>
          <w:rFonts w:cs="Times New Roman"/>
          <w:b/>
          <w:bCs/>
          <w:sz w:val="28"/>
          <w:szCs w:val="28"/>
        </w:rPr>
        <w:t>. R</w:t>
      </w:r>
      <w:r w:rsidR="005718AA" w:rsidRPr="00CA14E2">
        <w:rPr>
          <w:rFonts w:cs="Times New Roman"/>
          <w:b/>
          <w:bCs/>
          <w:sz w:val="28"/>
          <w:szCs w:val="28"/>
        </w:rPr>
        <w:t>ăspunderea contractuală</w:t>
      </w:r>
    </w:p>
    <w:p w14:paraId="729BD60A" w14:textId="6C045B71" w:rsidR="00C66633" w:rsidRPr="00C66633" w:rsidRDefault="00FB75A6" w:rsidP="007C5A8E">
      <w:pPr>
        <w:spacing w:after="0" w:line="22" w:lineRule="atLeast"/>
        <w:jc w:val="both"/>
        <w:rPr>
          <w:rFonts w:cs="Times New Roman"/>
          <w:szCs w:val="24"/>
        </w:rPr>
      </w:pPr>
      <w:r>
        <w:rPr>
          <w:rFonts w:cs="Times New Roman"/>
          <w:b/>
          <w:bCs/>
          <w:szCs w:val="24"/>
        </w:rPr>
        <w:t>1</w:t>
      </w:r>
      <w:r w:rsidR="0018679F">
        <w:rPr>
          <w:rFonts w:cs="Times New Roman"/>
          <w:b/>
          <w:bCs/>
          <w:szCs w:val="24"/>
        </w:rPr>
        <w:t>2</w:t>
      </w:r>
      <w:r w:rsidR="00C66633" w:rsidRPr="00C66633">
        <w:rPr>
          <w:rFonts w:cs="Times New Roman"/>
          <w:b/>
          <w:bCs/>
          <w:szCs w:val="24"/>
        </w:rPr>
        <w:t>.</w:t>
      </w:r>
      <w:r>
        <w:rPr>
          <w:rFonts w:cs="Times New Roman"/>
          <w:b/>
          <w:bCs/>
          <w:szCs w:val="24"/>
        </w:rPr>
        <w:t>1</w:t>
      </w:r>
      <w:r w:rsidR="00C66633" w:rsidRPr="00C66633">
        <w:rPr>
          <w:rFonts w:cs="Times New Roman"/>
          <w:b/>
          <w:bCs/>
          <w:szCs w:val="24"/>
        </w:rPr>
        <w:t xml:space="preserve">. </w:t>
      </w:r>
      <w:r w:rsidR="005718AA">
        <w:rPr>
          <w:rFonts w:cs="Times New Roman"/>
          <w:szCs w:val="24"/>
        </w:rPr>
        <w:t>In cazul î</w:t>
      </w:r>
      <w:r w:rsidR="00C66633" w:rsidRPr="00C66633">
        <w:rPr>
          <w:rFonts w:cs="Times New Roman"/>
          <w:szCs w:val="24"/>
        </w:rPr>
        <w:t xml:space="preserve">n care </w:t>
      </w:r>
      <w:r w:rsidR="005718AA">
        <w:rPr>
          <w:rFonts w:cs="Times New Roman"/>
          <w:szCs w:val="24"/>
        </w:rPr>
        <w:t>Prestatorul nu-și î</w:t>
      </w:r>
      <w:r w:rsidR="00C66633" w:rsidRPr="00C66633">
        <w:rPr>
          <w:rFonts w:cs="Times New Roman"/>
          <w:szCs w:val="24"/>
        </w:rPr>
        <w:t>ndepline</w:t>
      </w:r>
      <w:r w:rsidR="005718AA">
        <w:rPr>
          <w:rFonts w:cs="Times New Roman"/>
          <w:szCs w:val="24"/>
        </w:rPr>
        <w:t>ște una sau mai multe din obligaț</w:t>
      </w:r>
      <w:r w:rsidR="00C66633" w:rsidRPr="00C66633">
        <w:rPr>
          <w:rFonts w:cs="Times New Roman"/>
          <w:szCs w:val="24"/>
        </w:rPr>
        <w:t>iile contractuale</w:t>
      </w:r>
    </w:p>
    <w:p w14:paraId="2330CA16" w14:textId="01AD52BA" w:rsidR="00A73B2B" w:rsidRDefault="00C66633" w:rsidP="00B77A4B">
      <w:pPr>
        <w:spacing w:after="0" w:line="22" w:lineRule="atLeast"/>
        <w:jc w:val="both"/>
        <w:rPr>
          <w:rFonts w:cs="Times New Roman"/>
          <w:szCs w:val="24"/>
        </w:rPr>
      </w:pPr>
      <w:r w:rsidRPr="00C66633">
        <w:rPr>
          <w:rFonts w:cs="Times New Roman"/>
          <w:szCs w:val="24"/>
        </w:rPr>
        <w:t xml:space="preserve">care-i revin, din culpa sa exclusiva, </w:t>
      </w:r>
      <w:r w:rsidR="005718AA">
        <w:rPr>
          <w:rFonts w:cs="Times New Roman"/>
          <w:szCs w:val="24"/>
        </w:rPr>
        <w:t>Achizitorul</w:t>
      </w:r>
      <w:r w:rsidRPr="00C66633">
        <w:rPr>
          <w:rFonts w:cs="Times New Roman"/>
          <w:szCs w:val="24"/>
        </w:rPr>
        <w:t xml:space="preserve"> poate rezilia contractul. În acest sens, va trimite</w:t>
      </w:r>
      <w:r w:rsidR="00A73B2B">
        <w:rPr>
          <w:rFonts w:cs="Times New Roman"/>
          <w:szCs w:val="24"/>
        </w:rPr>
        <w:t xml:space="preserve"> </w:t>
      </w:r>
      <w:r w:rsidR="005718AA">
        <w:rPr>
          <w:rFonts w:cs="Times New Roman"/>
          <w:szCs w:val="24"/>
        </w:rPr>
        <w:t>o notificare de reziliere î</w:t>
      </w:r>
      <w:r w:rsidRPr="00C66633">
        <w:rPr>
          <w:rFonts w:cs="Times New Roman"/>
          <w:szCs w:val="24"/>
        </w:rPr>
        <w:t>n care va det</w:t>
      </w:r>
      <w:r w:rsidR="00FB75A6">
        <w:rPr>
          <w:rFonts w:cs="Times New Roman"/>
          <w:szCs w:val="24"/>
        </w:rPr>
        <w:t>alia motivele rezilierii. Dacă</w:t>
      </w:r>
      <w:r w:rsidR="005718AA">
        <w:rPr>
          <w:rFonts w:cs="Times New Roman"/>
          <w:szCs w:val="24"/>
        </w:rPr>
        <w:t xml:space="preserve"> î</w:t>
      </w:r>
      <w:r w:rsidRPr="00C66633">
        <w:rPr>
          <w:rFonts w:cs="Times New Roman"/>
          <w:szCs w:val="24"/>
        </w:rPr>
        <w:t>n termen de 5 (cinci) zile</w:t>
      </w:r>
      <w:r w:rsidR="00A73B2B">
        <w:rPr>
          <w:rFonts w:cs="Times New Roman"/>
          <w:szCs w:val="24"/>
        </w:rPr>
        <w:t xml:space="preserve"> </w:t>
      </w:r>
      <w:r w:rsidRPr="00C66633">
        <w:rPr>
          <w:rFonts w:cs="Times New Roman"/>
          <w:szCs w:val="24"/>
        </w:rPr>
        <w:t>calendarist</w:t>
      </w:r>
      <w:r w:rsidR="005718AA">
        <w:rPr>
          <w:rFonts w:cs="Times New Roman"/>
          <w:szCs w:val="24"/>
        </w:rPr>
        <w:t>ice de la data primirii notificării, Prestatorul nu îș</w:t>
      </w:r>
      <w:r w:rsidRPr="00C66633">
        <w:rPr>
          <w:rFonts w:cs="Times New Roman"/>
          <w:szCs w:val="24"/>
        </w:rPr>
        <w:t>i execut</w:t>
      </w:r>
      <w:r w:rsidR="005718AA">
        <w:rPr>
          <w:rFonts w:cs="Times New Roman"/>
          <w:szCs w:val="24"/>
        </w:rPr>
        <w:t>ă obligaț</w:t>
      </w:r>
      <w:r w:rsidRPr="00C66633">
        <w:rPr>
          <w:rFonts w:cs="Times New Roman"/>
          <w:szCs w:val="24"/>
        </w:rPr>
        <w:t>iile asumate,</w:t>
      </w:r>
      <w:r w:rsidR="005718AA">
        <w:rPr>
          <w:rFonts w:cs="Times New Roman"/>
          <w:szCs w:val="24"/>
        </w:rPr>
        <w:t xml:space="preserve"> contractul î</w:t>
      </w:r>
      <w:r w:rsidR="008100CC">
        <w:rPr>
          <w:rFonts w:cs="Times New Roman"/>
          <w:szCs w:val="24"/>
        </w:rPr>
        <w:t>ncetează</w:t>
      </w:r>
      <w:r w:rsidRPr="00C66633">
        <w:rPr>
          <w:rFonts w:cs="Times New Roman"/>
          <w:szCs w:val="24"/>
        </w:rPr>
        <w:t xml:space="preserve"> de drept l</w:t>
      </w:r>
      <w:r w:rsidR="005718AA">
        <w:rPr>
          <w:rFonts w:cs="Times New Roman"/>
          <w:szCs w:val="24"/>
        </w:rPr>
        <w:t>a expirarea acestei perioade, fă</w:t>
      </w:r>
      <w:r w:rsidRPr="00C66633">
        <w:rPr>
          <w:rFonts w:cs="Times New Roman"/>
          <w:szCs w:val="24"/>
        </w:rPr>
        <w:t>r</w:t>
      </w:r>
      <w:r w:rsidR="005718AA">
        <w:rPr>
          <w:rFonts w:cs="Times New Roman"/>
          <w:szCs w:val="24"/>
        </w:rPr>
        <w:t>ă</w:t>
      </w:r>
      <w:r w:rsidRPr="00C66633">
        <w:rPr>
          <w:rFonts w:cs="Times New Roman"/>
          <w:szCs w:val="24"/>
        </w:rPr>
        <w:t xml:space="preserve"> alte formalit</w:t>
      </w:r>
      <w:r w:rsidR="005718AA">
        <w:rPr>
          <w:rFonts w:cs="Times New Roman"/>
          <w:szCs w:val="24"/>
        </w:rPr>
        <w:t>ăț</w:t>
      </w:r>
      <w:r w:rsidRPr="00C66633">
        <w:rPr>
          <w:rFonts w:cs="Times New Roman"/>
          <w:szCs w:val="24"/>
        </w:rPr>
        <w:t xml:space="preserve">i </w:t>
      </w:r>
      <w:r w:rsidR="005718AA">
        <w:rPr>
          <w:rFonts w:cs="Times New Roman"/>
          <w:szCs w:val="24"/>
        </w:rPr>
        <w:t>ș</w:t>
      </w:r>
      <w:r w:rsidRPr="00C66633">
        <w:rPr>
          <w:rFonts w:cs="Times New Roman"/>
          <w:szCs w:val="24"/>
        </w:rPr>
        <w:t>i f</w:t>
      </w:r>
      <w:r w:rsidR="005718AA">
        <w:rPr>
          <w:rFonts w:cs="Times New Roman"/>
          <w:szCs w:val="24"/>
        </w:rPr>
        <w:t>ă</w:t>
      </w:r>
      <w:r w:rsidRPr="00C66633">
        <w:rPr>
          <w:rFonts w:cs="Times New Roman"/>
          <w:szCs w:val="24"/>
        </w:rPr>
        <w:t>r</w:t>
      </w:r>
      <w:r w:rsidR="005718AA">
        <w:rPr>
          <w:rFonts w:cs="Times New Roman"/>
          <w:szCs w:val="24"/>
        </w:rPr>
        <w:t>ă</w:t>
      </w:r>
      <w:r w:rsidRPr="00C66633">
        <w:rPr>
          <w:rFonts w:cs="Times New Roman"/>
          <w:szCs w:val="24"/>
        </w:rPr>
        <w:t xml:space="preserve"> interven</w:t>
      </w:r>
      <w:r w:rsidR="005718AA">
        <w:rPr>
          <w:rFonts w:cs="Times New Roman"/>
          <w:szCs w:val="24"/>
        </w:rPr>
        <w:t>ț</w:t>
      </w:r>
      <w:r w:rsidRPr="00C66633">
        <w:rPr>
          <w:rFonts w:cs="Times New Roman"/>
          <w:szCs w:val="24"/>
        </w:rPr>
        <w:t>ia</w:t>
      </w:r>
      <w:r w:rsidR="00A73B2B">
        <w:rPr>
          <w:rFonts w:cs="Times New Roman"/>
          <w:szCs w:val="24"/>
        </w:rPr>
        <w:t xml:space="preserve"> </w:t>
      </w:r>
      <w:r w:rsidRPr="00C66633">
        <w:rPr>
          <w:rFonts w:cs="Times New Roman"/>
          <w:szCs w:val="24"/>
        </w:rPr>
        <w:t>instan</w:t>
      </w:r>
      <w:r w:rsidR="005718AA">
        <w:rPr>
          <w:rFonts w:cs="Times New Roman"/>
          <w:szCs w:val="24"/>
        </w:rPr>
        <w:t>ț</w:t>
      </w:r>
      <w:r w:rsidRPr="00C66633">
        <w:rPr>
          <w:rFonts w:cs="Times New Roman"/>
          <w:szCs w:val="24"/>
        </w:rPr>
        <w:t>ei de judecat</w:t>
      </w:r>
      <w:r w:rsidR="005718AA">
        <w:rPr>
          <w:rFonts w:cs="Times New Roman"/>
          <w:szCs w:val="24"/>
        </w:rPr>
        <w:t>ă. Dacă</w:t>
      </w:r>
      <w:r w:rsidRPr="00C66633">
        <w:rPr>
          <w:rFonts w:cs="Times New Roman"/>
          <w:szCs w:val="24"/>
        </w:rPr>
        <w:t xml:space="preserve"> Prest</w:t>
      </w:r>
      <w:r w:rsidR="005718AA">
        <w:rPr>
          <w:rFonts w:cs="Times New Roman"/>
          <w:szCs w:val="24"/>
        </w:rPr>
        <w:t>atorul î</w:t>
      </w:r>
      <w:r w:rsidRPr="00C66633">
        <w:rPr>
          <w:rFonts w:cs="Times New Roman"/>
          <w:szCs w:val="24"/>
        </w:rPr>
        <w:t>si indepline</w:t>
      </w:r>
      <w:r w:rsidR="005718AA">
        <w:rPr>
          <w:rFonts w:cs="Times New Roman"/>
          <w:szCs w:val="24"/>
        </w:rPr>
        <w:t>ște obligaț</w:t>
      </w:r>
      <w:r w:rsidRPr="00C66633">
        <w:rPr>
          <w:rFonts w:cs="Times New Roman"/>
          <w:szCs w:val="24"/>
        </w:rPr>
        <w:t>ia/obliga</w:t>
      </w:r>
      <w:r w:rsidR="005718AA">
        <w:rPr>
          <w:rFonts w:cs="Times New Roman"/>
          <w:szCs w:val="24"/>
        </w:rPr>
        <w:t>țiile scadente î</w:t>
      </w:r>
      <w:r w:rsidRPr="00C66633">
        <w:rPr>
          <w:rFonts w:cs="Times New Roman"/>
          <w:szCs w:val="24"/>
        </w:rPr>
        <w:t>n</w:t>
      </w:r>
      <w:r w:rsidR="00FB75A6">
        <w:rPr>
          <w:rFonts w:cs="Times New Roman"/>
          <w:szCs w:val="24"/>
        </w:rPr>
        <w:t>ă</w:t>
      </w:r>
      <w:r w:rsidRPr="00C66633">
        <w:rPr>
          <w:rFonts w:cs="Times New Roman"/>
          <w:szCs w:val="24"/>
        </w:rPr>
        <w:t>untrul</w:t>
      </w:r>
      <w:r w:rsidR="00A73B2B">
        <w:rPr>
          <w:rFonts w:cs="Times New Roman"/>
          <w:szCs w:val="24"/>
        </w:rPr>
        <w:t xml:space="preserve"> </w:t>
      </w:r>
      <w:r w:rsidRPr="00C66633">
        <w:rPr>
          <w:rFonts w:cs="Times New Roman"/>
          <w:szCs w:val="24"/>
        </w:rPr>
        <w:t>acestui termen, contractul se deruleaz</w:t>
      </w:r>
      <w:r w:rsidR="00FB75A6">
        <w:rPr>
          <w:rFonts w:cs="Times New Roman"/>
          <w:szCs w:val="24"/>
        </w:rPr>
        <w:t>ă</w:t>
      </w:r>
      <w:r w:rsidRPr="00C66633">
        <w:rPr>
          <w:rFonts w:cs="Times New Roman"/>
          <w:szCs w:val="24"/>
        </w:rPr>
        <w:t xml:space="preserve"> </w:t>
      </w:r>
      <w:r w:rsidR="00FB75A6">
        <w:rPr>
          <w:rFonts w:cs="Times New Roman"/>
          <w:szCs w:val="24"/>
        </w:rPr>
        <w:t>în continuare. Totodată, Achizitorul este îndreptăț</w:t>
      </w:r>
      <w:r w:rsidRPr="00C66633">
        <w:rPr>
          <w:rFonts w:cs="Times New Roman"/>
          <w:szCs w:val="24"/>
        </w:rPr>
        <w:t>it la</w:t>
      </w:r>
      <w:r w:rsidR="00A73B2B">
        <w:rPr>
          <w:rFonts w:cs="Times New Roman"/>
          <w:szCs w:val="24"/>
        </w:rPr>
        <w:t xml:space="preserve"> </w:t>
      </w:r>
      <w:r w:rsidRPr="00C66633">
        <w:rPr>
          <w:rFonts w:cs="Times New Roman"/>
          <w:szCs w:val="24"/>
        </w:rPr>
        <w:t>daune-interese propor</w:t>
      </w:r>
      <w:r w:rsidR="00FB75A6">
        <w:rPr>
          <w:rFonts w:cs="Times New Roman"/>
          <w:szCs w:val="24"/>
        </w:rPr>
        <w:t>ț</w:t>
      </w:r>
      <w:r w:rsidRPr="00C66633">
        <w:rPr>
          <w:rFonts w:cs="Times New Roman"/>
          <w:szCs w:val="24"/>
        </w:rPr>
        <w:t>ional cu valoarea prejudiciului suferit, dar nu mai mult decat limita</w:t>
      </w:r>
      <w:r w:rsidR="00A73B2B">
        <w:rPr>
          <w:rFonts w:cs="Times New Roman"/>
          <w:szCs w:val="24"/>
        </w:rPr>
        <w:t xml:space="preserve"> </w:t>
      </w:r>
      <w:r w:rsidRPr="00C66633">
        <w:rPr>
          <w:rFonts w:cs="Times New Roman"/>
          <w:szCs w:val="24"/>
        </w:rPr>
        <w:t>s</w:t>
      </w:r>
      <w:r w:rsidR="00FB75A6">
        <w:rPr>
          <w:rFonts w:cs="Times New Roman"/>
          <w:szCs w:val="24"/>
        </w:rPr>
        <w:t>tabilita la art.</w:t>
      </w:r>
      <w:r w:rsidRPr="00C66633">
        <w:rPr>
          <w:rFonts w:cs="Times New Roman"/>
          <w:szCs w:val="24"/>
        </w:rPr>
        <w:t>1</w:t>
      </w:r>
      <w:r w:rsidR="00FB75A6">
        <w:rPr>
          <w:rFonts w:cs="Times New Roman"/>
          <w:szCs w:val="24"/>
        </w:rPr>
        <w:t>1</w:t>
      </w:r>
      <w:r w:rsidRPr="00C66633">
        <w:rPr>
          <w:rFonts w:cs="Times New Roman"/>
          <w:szCs w:val="24"/>
        </w:rPr>
        <w:t>.</w:t>
      </w:r>
      <w:r w:rsidR="00FB75A6">
        <w:rPr>
          <w:rFonts w:cs="Times New Roman"/>
          <w:szCs w:val="24"/>
        </w:rPr>
        <w:t>2</w:t>
      </w:r>
      <w:r w:rsidR="00A73B2B">
        <w:rPr>
          <w:rFonts w:cs="Times New Roman"/>
          <w:szCs w:val="24"/>
        </w:rPr>
        <w:t xml:space="preserve"> </w:t>
      </w:r>
    </w:p>
    <w:p w14:paraId="4A4F9785" w14:textId="493A868E" w:rsidR="00C66633" w:rsidRPr="00C66633" w:rsidRDefault="00FB75A6" w:rsidP="00B77A4B">
      <w:pPr>
        <w:spacing w:after="0" w:line="22" w:lineRule="atLeast"/>
        <w:jc w:val="both"/>
        <w:rPr>
          <w:rFonts w:cs="Times New Roman"/>
          <w:szCs w:val="24"/>
        </w:rPr>
      </w:pPr>
      <w:r>
        <w:rPr>
          <w:rFonts w:cs="Times New Roman"/>
          <w:b/>
          <w:bCs/>
          <w:szCs w:val="24"/>
        </w:rPr>
        <w:t>1</w:t>
      </w:r>
      <w:r w:rsidR="0018679F">
        <w:rPr>
          <w:rFonts w:cs="Times New Roman"/>
          <w:b/>
          <w:bCs/>
          <w:szCs w:val="24"/>
        </w:rPr>
        <w:t>2</w:t>
      </w:r>
      <w:r w:rsidR="005718AA" w:rsidRPr="005718AA">
        <w:rPr>
          <w:rFonts w:cs="Times New Roman"/>
          <w:b/>
          <w:bCs/>
          <w:szCs w:val="24"/>
        </w:rPr>
        <w:t>.</w:t>
      </w:r>
      <w:r>
        <w:rPr>
          <w:rFonts w:cs="Times New Roman"/>
          <w:b/>
          <w:bCs/>
          <w:szCs w:val="24"/>
        </w:rPr>
        <w:t>2</w:t>
      </w:r>
      <w:r w:rsidR="005718AA" w:rsidRPr="005718AA">
        <w:rPr>
          <w:rFonts w:cs="Times New Roman"/>
          <w:b/>
          <w:bCs/>
          <w:szCs w:val="24"/>
        </w:rPr>
        <w:t xml:space="preserve">. </w:t>
      </w:r>
      <w:r w:rsidR="005718AA" w:rsidRPr="005718AA">
        <w:rPr>
          <w:rFonts w:cs="Times New Roman"/>
          <w:szCs w:val="24"/>
        </w:rPr>
        <w:t>Raspunderea Prestatorului nu se poate angaja dec</w:t>
      </w:r>
      <w:r>
        <w:rPr>
          <w:rFonts w:cs="Times New Roman"/>
          <w:szCs w:val="24"/>
        </w:rPr>
        <w:t>ât î</w:t>
      </w:r>
      <w:r w:rsidR="005718AA" w:rsidRPr="005718AA">
        <w:rPr>
          <w:rFonts w:cs="Times New Roman"/>
          <w:szCs w:val="24"/>
        </w:rPr>
        <w:t xml:space="preserve">n limita </w:t>
      </w:r>
      <w:r>
        <w:rPr>
          <w:rFonts w:cs="Times New Roman"/>
          <w:szCs w:val="24"/>
        </w:rPr>
        <w:t>valorii achitate Prestatorului î</w:t>
      </w:r>
      <w:r w:rsidR="005718AA" w:rsidRPr="005718AA">
        <w:rPr>
          <w:rFonts w:cs="Times New Roman"/>
          <w:szCs w:val="24"/>
        </w:rPr>
        <w:t>n baza prezentului contract.</w:t>
      </w:r>
      <w:r w:rsidR="00C66633" w:rsidRPr="00C66633">
        <w:rPr>
          <w:rFonts w:cs="Times New Roman"/>
          <w:szCs w:val="24"/>
        </w:rPr>
        <w:t xml:space="preserve"> debitului neachitat sau</w:t>
      </w:r>
      <w:r w:rsidR="00A73B2B">
        <w:rPr>
          <w:rFonts w:cs="Times New Roman"/>
          <w:szCs w:val="24"/>
        </w:rPr>
        <w:t xml:space="preserve"> </w:t>
      </w:r>
      <w:r w:rsidR="00C66633" w:rsidRPr="00C66633">
        <w:rPr>
          <w:rFonts w:cs="Times New Roman"/>
          <w:szCs w:val="24"/>
        </w:rPr>
        <w:t xml:space="preserve">valoarea </w:t>
      </w:r>
      <w:r>
        <w:rPr>
          <w:rFonts w:cs="Times New Roman"/>
          <w:szCs w:val="24"/>
        </w:rPr>
        <w:t>obligației neîndeplinite/î</w:t>
      </w:r>
      <w:r w:rsidR="00C66633" w:rsidRPr="00C66633">
        <w:rPr>
          <w:rFonts w:cs="Times New Roman"/>
          <w:szCs w:val="24"/>
        </w:rPr>
        <w:t>ndeplinite necorespunzator.</w:t>
      </w:r>
    </w:p>
    <w:p w14:paraId="1F1E0CA6" w14:textId="78931B1E" w:rsidR="00A73B2B" w:rsidRDefault="0018679F" w:rsidP="00B77A4B">
      <w:pPr>
        <w:spacing w:after="0" w:line="22" w:lineRule="atLeast"/>
        <w:jc w:val="both"/>
        <w:rPr>
          <w:rFonts w:cs="Times New Roman"/>
          <w:szCs w:val="24"/>
        </w:rPr>
      </w:pPr>
      <w:r>
        <w:rPr>
          <w:rFonts w:cs="Times New Roman"/>
          <w:b/>
          <w:bCs/>
          <w:szCs w:val="24"/>
        </w:rPr>
        <w:t>12.4</w:t>
      </w:r>
      <w:r w:rsidR="00C66633" w:rsidRPr="00C66633">
        <w:rPr>
          <w:rFonts w:cs="Times New Roman"/>
          <w:b/>
          <w:bCs/>
          <w:szCs w:val="24"/>
        </w:rPr>
        <w:t xml:space="preserve"> </w:t>
      </w:r>
      <w:r w:rsidR="00B27F25">
        <w:rPr>
          <w:rFonts w:cs="Times New Roman"/>
          <w:szCs w:val="24"/>
        </w:rPr>
        <w:t>Î</w:t>
      </w:r>
      <w:r w:rsidR="00C66633" w:rsidRPr="00C66633">
        <w:rPr>
          <w:rFonts w:cs="Times New Roman"/>
          <w:szCs w:val="24"/>
        </w:rPr>
        <w:t>ncetarea prezentului contract nu va avea niciun efect asupra obliga</w:t>
      </w:r>
      <w:r w:rsidR="00B27F25">
        <w:rPr>
          <w:rFonts w:cs="Times New Roman"/>
          <w:szCs w:val="24"/>
        </w:rPr>
        <w:t>ț</w:t>
      </w:r>
      <w:r w:rsidR="00C66633" w:rsidRPr="00C66633">
        <w:rPr>
          <w:rFonts w:cs="Times New Roman"/>
          <w:szCs w:val="24"/>
        </w:rPr>
        <w:t xml:space="preserve">iilor deja scadente </w:t>
      </w:r>
      <w:r w:rsidR="00B27F25">
        <w:rPr>
          <w:rFonts w:cs="Times New Roman"/>
          <w:szCs w:val="24"/>
        </w:rPr>
        <w:t>î</w:t>
      </w:r>
      <w:r w:rsidR="00C66633" w:rsidRPr="00C66633">
        <w:rPr>
          <w:rFonts w:cs="Times New Roman"/>
          <w:szCs w:val="24"/>
        </w:rPr>
        <w:t>ntre</w:t>
      </w:r>
      <w:r w:rsidR="00A73B2B">
        <w:rPr>
          <w:rFonts w:cs="Times New Roman"/>
          <w:szCs w:val="24"/>
        </w:rPr>
        <w:t xml:space="preserve"> </w:t>
      </w:r>
      <w:r w:rsidR="00C66633" w:rsidRPr="00C66633">
        <w:rPr>
          <w:rFonts w:cs="Times New Roman"/>
          <w:szCs w:val="24"/>
        </w:rPr>
        <w:t>p</w:t>
      </w:r>
      <w:r w:rsidR="00B27F25">
        <w:rPr>
          <w:rFonts w:cs="Times New Roman"/>
          <w:szCs w:val="24"/>
        </w:rPr>
        <w:t>ă</w:t>
      </w:r>
      <w:r w:rsidR="00C66633" w:rsidRPr="00C66633">
        <w:rPr>
          <w:rFonts w:cs="Times New Roman"/>
          <w:szCs w:val="24"/>
        </w:rPr>
        <w:t>r</w:t>
      </w:r>
      <w:r w:rsidR="00B27F25">
        <w:rPr>
          <w:rFonts w:cs="Times New Roman"/>
          <w:szCs w:val="24"/>
        </w:rPr>
        <w:t>ț</w:t>
      </w:r>
      <w:r w:rsidR="00C66633" w:rsidRPr="00C66633">
        <w:rPr>
          <w:rFonts w:cs="Times New Roman"/>
          <w:szCs w:val="24"/>
        </w:rPr>
        <w:t xml:space="preserve">ile contractante </w:t>
      </w:r>
      <w:r w:rsidR="00B27F25">
        <w:rPr>
          <w:rFonts w:cs="Times New Roman"/>
          <w:szCs w:val="24"/>
        </w:rPr>
        <w:t>și nu î</w:t>
      </w:r>
      <w:r w:rsidR="00C66633" w:rsidRPr="00C66633">
        <w:rPr>
          <w:rFonts w:cs="Times New Roman"/>
          <w:szCs w:val="24"/>
        </w:rPr>
        <w:t>nl</w:t>
      </w:r>
      <w:r w:rsidR="00B27F25">
        <w:rPr>
          <w:rFonts w:cs="Times New Roman"/>
          <w:szCs w:val="24"/>
        </w:rPr>
        <w:t>ă</w:t>
      </w:r>
      <w:r w:rsidR="00C66633" w:rsidRPr="00C66633">
        <w:rPr>
          <w:rFonts w:cs="Times New Roman"/>
          <w:szCs w:val="24"/>
        </w:rPr>
        <w:t>tur</w:t>
      </w:r>
      <w:r w:rsidR="00B27F25">
        <w:rPr>
          <w:rFonts w:cs="Times New Roman"/>
          <w:szCs w:val="24"/>
        </w:rPr>
        <w:t>ă</w:t>
      </w:r>
      <w:r w:rsidR="00C66633" w:rsidRPr="00C66633">
        <w:rPr>
          <w:rFonts w:cs="Times New Roman"/>
          <w:szCs w:val="24"/>
        </w:rPr>
        <w:t xml:space="preserve"> r</w:t>
      </w:r>
      <w:r w:rsidR="00B27F25">
        <w:rPr>
          <w:rFonts w:cs="Times New Roman"/>
          <w:szCs w:val="24"/>
        </w:rPr>
        <w:t>ă</w:t>
      </w:r>
      <w:r w:rsidR="00C66633" w:rsidRPr="00C66633">
        <w:rPr>
          <w:rFonts w:cs="Times New Roman"/>
          <w:szCs w:val="24"/>
        </w:rPr>
        <w:t>spunderea p</w:t>
      </w:r>
      <w:r w:rsidR="00B27F25">
        <w:rPr>
          <w:rFonts w:cs="Times New Roman"/>
          <w:szCs w:val="24"/>
        </w:rPr>
        <w:t>ă</w:t>
      </w:r>
      <w:r w:rsidR="00C66633" w:rsidRPr="00C66633">
        <w:rPr>
          <w:rFonts w:cs="Times New Roman"/>
          <w:szCs w:val="24"/>
        </w:rPr>
        <w:t>r</w:t>
      </w:r>
      <w:r w:rsidR="00B27F25">
        <w:rPr>
          <w:rFonts w:cs="Times New Roman"/>
          <w:szCs w:val="24"/>
        </w:rPr>
        <w:t>ț</w:t>
      </w:r>
      <w:r w:rsidR="00C66633" w:rsidRPr="00C66633">
        <w:rPr>
          <w:rFonts w:cs="Times New Roman"/>
          <w:szCs w:val="24"/>
        </w:rPr>
        <w:t xml:space="preserve">ii care </w:t>
      </w:r>
      <w:r w:rsidR="00B27F25">
        <w:rPr>
          <w:rFonts w:cs="Times New Roman"/>
          <w:szCs w:val="24"/>
        </w:rPr>
        <w:t>în mod culpabil a cauzat î</w:t>
      </w:r>
      <w:r w:rsidR="00C66633" w:rsidRPr="00C66633">
        <w:rPr>
          <w:rFonts w:cs="Times New Roman"/>
          <w:szCs w:val="24"/>
        </w:rPr>
        <w:t>ncetarea</w:t>
      </w:r>
      <w:r w:rsidR="00A73B2B">
        <w:rPr>
          <w:rFonts w:cs="Times New Roman"/>
          <w:szCs w:val="24"/>
        </w:rPr>
        <w:t xml:space="preserve"> </w:t>
      </w:r>
      <w:r w:rsidR="00C66633" w:rsidRPr="00C66633">
        <w:rPr>
          <w:rFonts w:cs="Times New Roman"/>
          <w:szCs w:val="24"/>
        </w:rPr>
        <w:t>contractului.</w:t>
      </w:r>
      <w:r w:rsidR="00A73B2B">
        <w:rPr>
          <w:rFonts w:cs="Times New Roman"/>
          <w:szCs w:val="24"/>
        </w:rPr>
        <w:t xml:space="preserve"> </w:t>
      </w:r>
    </w:p>
    <w:p w14:paraId="28C76F9A" w14:textId="77777777" w:rsidR="00B77A4B" w:rsidRDefault="00B77A4B" w:rsidP="00B77A4B">
      <w:pPr>
        <w:spacing w:after="0" w:line="22" w:lineRule="atLeast"/>
        <w:jc w:val="both"/>
        <w:rPr>
          <w:rFonts w:cs="Times New Roman"/>
          <w:szCs w:val="24"/>
        </w:rPr>
      </w:pPr>
    </w:p>
    <w:p w14:paraId="53C6B6F7" w14:textId="339B63BA" w:rsidR="008100CC" w:rsidRPr="008100CC" w:rsidRDefault="008100CC" w:rsidP="00B77A4B">
      <w:pPr>
        <w:spacing w:after="0" w:line="22" w:lineRule="atLeast"/>
        <w:ind w:left="567"/>
        <w:jc w:val="both"/>
        <w:rPr>
          <w:rFonts w:eastAsia="Times New Roman" w:cs="Times New Roman"/>
          <w:b/>
          <w:iCs/>
          <w:kern w:val="0"/>
          <w:sz w:val="28"/>
          <w:szCs w:val="28"/>
          <w:lang w:val="fr-FR"/>
          <w14:ligatures w14:val="none"/>
        </w:rPr>
      </w:pPr>
      <w:r w:rsidRPr="00CA14E2">
        <w:rPr>
          <w:rFonts w:eastAsia="Times New Roman" w:cs="Times New Roman"/>
          <w:b/>
          <w:iCs/>
          <w:kern w:val="0"/>
          <w:sz w:val="28"/>
          <w:szCs w:val="28"/>
          <w:lang w:val="fr-FR"/>
          <w14:ligatures w14:val="none"/>
        </w:rPr>
        <w:t>13</w:t>
      </w:r>
      <w:bookmarkStart w:id="0" w:name="_GoBack"/>
      <w:bookmarkEnd w:id="0"/>
      <w:r w:rsidRPr="008100CC">
        <w:rPr>
          <w:rFonts w:eastAsia="Times New Roman" w:cs="Times New Roman"/>
          <w:b/>
          <w:iCs/>
          <w:kern w:val="0"/>
          <w:sz w:val="28"/>
          <w:szCs w:val="28"/>
          <w:lang w:val="fr-FR"/>
          <w14:ligatures w14:val="none"/>
        </w:rPr>
        <w:t>. Sancţiuni pentru neîndeplinirea culpabilă a obligaţiilor</w:t>
      </w:r>
    </w:p>
    <w:p w14:paraId="0965F102" w14:textId="6ABC419F" w:rsidR="008100CC" w:rsidRPr="008100CC" w:rsidRDefault="008100CC" w:rsidP="00B77A4B">
      <w:pPr>
        <w:spacing w:after="0" w:line="22" w:lineRule="atLeast"/>
        <w:ind w:right="-6"/>
        <w:jc w:val="both"/>
        <w:rPr>
          <w:rFonts w:eastAsia="Times New Roman" w:cs="Arial"/>
          <w:kern w:val="0"/>
          <w:szCs w:val="24"/>
          <w:lang w:val="it-IT"/>
          <w14:ligatures w14:val="none"/>
        </w:rPr>
      </w:pPr>
      <w:r w:rsidRPr="008100CC">
        <w:rPr>
          <w:rFonts w:eastAsia="Times New Roman" w:cs="Times New Roman"/>
          <w:b/>
          <w:kern w:val="0"/>
          <w:szCs w:val="24"/>
          <w14:ligatures w14:val="none"/>
        </w:rPr>
        <w:t>13.1</w:t>
      </w:r>
      <w:r>
        <w:rPr>
          <w:rFonts w:eastAsia="Times New Roman" w:cs="Arial"/>
          <w:kern w:val="0"/>
          <w:szCs w:val="24"/>
          <w:lang w:val="it-IT"/>
          <w14:ligatures w14:val="none"/>
        </w:rPr>
        <w:t xml:space="preserve"> În cazul neîndeplinirii obligaț</w:t>
      </w:r>
      <w:r w:rsidRPr="008100CC">
        <w:rPr>
          <w:rFonts w:eastAsia="Times New Roman" w:cs="Arial"/>
          <w:kern w:val="0"/>
          <w:szCs w:val="24"/>
          <w:lang w:val="it-IT"/>
          <w14:ligatures w14:val="none"/>
        </w:rPr>
        <w:t>iilor asumate prin prezentul Contract, Prestatorul datoreaz</w:t>
      </w:r>
      <w:r w:rsidRPr="00CA14E2">
        <w:rPr>
          <w:rFonts w:eastAsia="Times New Roman" w:cs="Arial"/>
          <w:kern w:val="0"/>
          <w:szCs w:val="24"/>
          <w:lang w:val="it-IT"/>
          <w14:ligatures w14:val="none"/>
        </w:rPr>
        <w:t>ă</w:t>
      </w:r>
      <w:r w:rsidRPr="008100CC">
        <w:rPr>
          <w:rFonts w:eastAsia="Times New Roman" w:cs="Arial"/>
          <w:kern w:val="0"/>
          <w:szCs w:val="24"/>
          <w:lang w:val="it-IT"/>
          <w14:ligatures w14:val="none"/>
        </w:rPr>
        <w:t xml:space="preserve"> Achizitorului</w:t>
      </w:r>
      <w:r w:rsidRPr="008100CC">
        <w:rPr>
          <w:rFonts w:eastAsia="Times New Roman" w:cs="Arial"/>
          <w:i/>
          <w:kern w:val="0"/>
          <w:szCs w:val="24"/>
          <w:lang w:val="it-IT"/>
          <w14:ligatures w14:val="none"/>
        </w:rPr>
        <w:t xml:space="preserve"> </w:t>
      </w:r>
      <w:r w:rsidRPr="00CA14E2">
        <w:rPr>
          <w:rFonts w:eastAsia="Times New Roman" w:cs="Arial"/>
          <w:kern w:val="0"/>
          <w:szCs w:val="24"/>
          <w:lang w:val="it-IT"/>
          <w14:ligatures w14:val="none"/>
        </w:rPr>
        <w:t>penalități de întâ</w:t>
      </w:r>
      <w:r w:rsidRPr="008100CC">
        <w:rPr>
          <w:rFonts w:eastAsia="Times New Roman" w:cs="Arial"/>
          <w:kern w:val="0"/>
          <w:szCs w:val="24"/>
          <w:lang w:val="it-IT"/>
          <w14:ligatures w14:val="none"/>
        </w:rPr>
        <w:t xml:space="preserve">rziere </w:t>
      </w:r>
      <w:r w:rsidRPr="00CA14E2">
        <w:rPr>
          <w:rFonts w:eastAsia="Times New Roman" w:cs="Arial"/>
          <w:kern w:val="0"/>
          <w:szCs w:val="24"/>
          <w:lang w:val="it-IT"/>
          <w14:ligatures w14:val="none"/>
        </w:rPr>
        <w:t>într-un procent egal cu dobâ</w:t>
      </w:r>
      <w:r w:rsidRPr="008100CC">
        <w:rPr>
          <w:rFonts w:eastAsia="Times New Roman" w:cs="Arial"/>
          <w:kern w:val="0"/>
          <w:szCs w:val="24"/>
          <w:lang w:val="it-IT"/>
          <w14:ligatures w14:val="none"/>
        </w:rPr>
        <w:t>nda legal</w:t>
      </w:r>
      <w:r w:rsidRPr="00CA14E2">
        <w:rPr>
          <w:rFonts w:eastAsia="Times New Roman" w:cs="Arial"/>
          <w:kern w:val="0"/>
          <w:szCs w:val="24"/>
          <w:lang w:val="it-IT"/>
          <w14:ligatures w14:val="none"/>
        </w:rPr>
        <w:t>ă prevă</w:t>
      </w:r>
      <w:r w:rsidRPr="008100CC">
        <w:rPr>
          <w:rFonts w:eastAsia="Times New Roman" w:cs="Arial"/>
          <w:kern w:val="0"/>
          <w:szCs w:val="24"/>
          <w:lang w:val="it-IT"/>
          <w14:ligatures w14:val="none"/>
        </w:rPr>
        <w:t>zut</w:t>
      </w:r>
      <w:r w:rsidRPr="00CA14E2">
        <w:rPr>
          <w:rFonts w:eastAsia="Times New Roman" w:cs="Arial"/>
          <w:kern w:val="0"/>
          <w:szCs w:val="24"/>
          <w:lang w:val="it-IT"/>
          <w14:ligatures w14:val="none"/>
        </w:rPr>
        <w:t>ă</w:t>
      </w:r>
      <w:r w:rsidRPr="008100CC">
        <w:rPr>
          <w:rFonts w:eastAsia="Times New Roman" w:cs="Arial"/>
          <w:kern w:val="0"/>
          <w:szCs w:val="24"/>
          <w:lang w:val="it-IT"/>
          <w14:ligatures w14:val="none"/>
        </w:rPr>
        <w:t xml:space="preserve"> la </w:t>
      </w:r>
      <w:r w:rsidRPr="00CA14E2">
        <w:rPr>
          <w:rFonts w:eastAsia="Times New Roman" w:cs="Arial"/>
          <w:kern w:val="0"/>
          <w:szCs w:val="24"/>
          <w:lang w:val="it-IT"/>
          <w14:ligatures w14:val="none"/>
        </w:rPr>
        <w:t>alineatul "(2</w:t>
      </w:r>
      <w:r w:rsidRPr="00CA14E2">
        <w:rPr>
          <w:rFonts w:eastAsia="Times New Roman" w:cs="Arial"/>
          <w:kern w:val="0"/>
          <w:szCs w:val="24"/>
          <w:vertAlign w:val="superscript"/>
          <w:lang w:val="it-IT"/>
          <w14:ligatures w14:val="none"/>
        </w:rPr>
        <w:t>1</w:t>
      </w:r>
      <w:r w:rsidRPr="00CA14E2">
        <w:rPr>
          <w:rFonts w:eastAsia="Times New Roman" w:cs="Arial"/>
          <w:kern w:val="0"/>
          <w:szCs w:val="24"/>
          <w:lang w:val="it-IT"/>
          <w14:ligatures w14:val="none"/>
        </w:rPr>
        <w:t>)</w:t>
      </w:r>
      <w:r w:rsidRPr="00CA14E2">
        <w:rPr>
          <w:rFonts w:ascii="Cambria" w:eastAsia="Times New Roman" w:hAnsi="Cambria" w:cs="Arial"/>
          <w:bCs/>
          <w:kern w:val="0"/>
          <w:szCs w:val="24"/>
          <w:lang w:val="it-IT"/>
          <w14:ligatures w14:val="none"/>
        </w:rPr>
        <w:t xml:space="preserve"> </w:t>
      </w:r>
      <w:r w:rsidRPr="00CA14E2">
        <w:rPr>
          <w:rFonts w:eastAsia="Times New Roman" w:cs="Arial"/>
          <w:kern w:val="0"/>
          <w:szCs w:val="24"/>
          <w:lang w:val="it-IT"/>
          <w14:ligatures w14:val="none"/>
        </w:rPr>
        <w:t>al articolului 3 din Ordonanţa Guvernului nr. 13/2011 (nivelul ratei anuale a dobânzii de referinţă plus 8 puncte procentuale),</w:t>
      </w:r>
      <w:r w:rsidRPr="008100CC">
        <w:rPr>
          <w:rFonts w:eastAsia="Times New Roman" w:cs="Arial"/>
          <w:kern w:val="0"/>
          <w:szCs w:val="24"/>
          <w:lang w:val="it-IT"/>
          <w14:ligatures w14:val="none"/>
        </w:rPr>
        <w:t xml:space="preserve"> din pre</w:t>
      </w:r>
      <w:r w:rsidRPr="00CA14E2">
        <w:rPr>
          <w:rFonts w:eastAsia="Times New Roman" w:cs="Arial"/>
          <w:kern w:val="0"/>
          <w:szCs w:val="24"/>
          <w:lang w:val="it-IT"/>
          <w14:ligatures w14:val="none"/>
        </w:rPr>
        <w:t>ț</w:t>
      </w:r>
      <w:r w:rsidRPr="008100CC">
        <w:rPr>
          <w:rFonts w:eastAsia="Times New Roman" w:cs="Arial"/>
          <w:kern w:val="0"/>
          <w:szCs w:val="24"/>
          <w:lang w:val="it-IT"/>
          <w14:ligatures w14:val="none"/>
        </w:rPr>
        <w:t xml:space="preserve">ul total al </w:t>
      </w:r>
      <w:r w:rsidRPr="00CA14E2">
        <w:rPr>
          <w:rFonts w:eastAsia="Times New Roman" w:cs="Arial"/>
          <w:i/>
          <w:kern w:val="0"/>
          <w:szCs w:val="24"/>
          <w:lang w:val="it-IT"/>
          <w14:ligatures w14:val="none"/>
        </w:rPr>
        <w:t xml:space="preserve">Componentei </w:t>
      </w:r>
      <w:r w:rsidRPr="008100CC">
        <w:rPr>
          <w:rFonts w:eastAsia="Times New Roman" w:cs="Arial"/>
          <w:i/>
          <w:kern w:val="0"/>
          <w:szCs w:val="24"/>
          <w:lang w:val="it-IT"/>
          <w14:ligatures w14:val="none"/>
        </w:rPr>
        <w:t>Contractului</w:t>
      </w:r>
      <w:r w:rsidRPr="00CA14E2">
        <w:rPr>
          <w:rFonts w:eastAsia="Times New Roman" w:cs="Arial"/>
          <w:i/>
          <w:kern w:val="0"/>
          <w:szCs w:val="24"/>
          <w:lang w:val="it-IT"/>
          <w14:ligatures w14:val="none"/>
        </w:rPr>
        <w:t xml:space="preserve">, </w:t>
      </w:r>
      <w:r w:rsidRPr="00CA14E2">
        <w:rPr>
          <w:rFonts w:eastAsia="Times New Roman" w:cs="Arial"/>
          <w:kern w:val="0"/>
          <w:szCs w:val="24"/>
          <w:lang w:val="it-IT"/>
          <w14:ligatures w14:val="none"/>
        </w:rPr>
        <w:t>prevăzut la Art</w:t>
      </w:r>
      <w:r w:rsidRPr="00CA14E2">
        <w:rPr>
          <w:rFonts w:eastAsia="Times New Roman" w:cs="Arial"/>
          <w:i/>
          <w:kern w:val="0"/>
          <w:szCs w:val="24"/>
          <w:lang w:val="it-IT"/>
          <w14:ligatures w14:val="none"/>
        </w:rPr>
        <w:t xml:space="preserve">. </w:t>
      </w:r>
      <w:r w:rsidR="00AD7BF5" w:rsidRPr="00CA14E2">
        <w:rPr>
          <w:rFonts w:eastAsia="Times New Roman" w:cs="Arial"/>
          <w:kern w:val="0"/>
          <w:szCs w:val="24"/>
          <w:lang w:val="it-IT"/>
          <w14:ligatures w14:val="none"/>
        </w:rPr>
        <w:t>5</w:t>
      </w:r>
      <w:r w:rsidRPr="008100CC">
        <w:rPr>
          <w:rFonts w:eastAsia="Times New Roman" w:cs="Arial"/>
          <w:kern w:val="0"/>
          <w:szCs w:val="24"/>
          <w:lang w:val="it-IT"/>
          <w14:ligatures w14:val="none"/>
        </w:rPr>
        <w:t xml:space="preserve">, calculată pentru fiecare zi de </w:t>
      </w:r>
      <w:r w:rsidRPr="00CA14E2">
        <w:rPr>
          <w:rFonts w:eastAsia="Times New Roman" w:cs="Arial"/>
          <w:kern w:val="0"/>
          <w:szCs w:val="24"/>
          <w:lang w:val="it-IT"/>
          <w14:ligatures w14:val="none"/>
        </w:rPr>
        <w:t>î</w:t>
      </w:r>
      <w:r w:rsidRPr="008100CC">
        <w:rPr>
          <w:rFonts w:eastAsia="Times New Roman" w:cs="Arial"/>
          <w:kern w:val="0"/>
          <w:szCs w:val="24"/>
          <w:lang w:val="it-IT"/>
          <w14:ligatures w14:val="none"/>
        </w:rPr>
        <w:t>nt</w:t>
      </w:r>
      <w:r w:rsidRPr="00CA14E2">
        <w:rPr>
          <w:rFonts w:eastAsia="Times New Roman" w:cs="Arial"/>
          <w:kern w:val="0"/>
          <w:szCs w:val="24"/>
          <w:lang w:val="it-IT"/>
          <w14:ligatures w14:val="none"/>
        </w:rPr>
        <w:t>ârziere în î</w:t>
      </w:r>
      <w:r w:rsidRPr="008100CC">
        <w:rPr>
          <w:rFonts w:eastAsia="Times New Roman" w:cs="Arial"/>
          <w:kern w:val="0"/>
          <w:szCs w:val="24"/>
          <w:lang w:val="it-IT"/>
          <w14:ligatures w14:val="none"/>
        </w:rPr>
        <w:t>ndeplinirea corespunz</w:t>
      </w:r>
      <w:r w:rsidRPr="00CA14E2">
        <w:rPr>
          <w:rFonts w:eastAsia="Times New Roman" w:cs="Arial"/>
          <w:kern w:val="0"/>
          <w:szCs w:val="24"/>
          <w:lang w:val="it-IT"/>
          <w14:ligatures w14:val="none"/>
        </w:rPr>
        <w:t>ă</w:t>
      </w:r>
      <w:r w:rsidRPr="008100CC">
        <w:rPr>
          <w:rFonts w:eastAsia="Times New Roman" w:cs="Arial"/>
          <w:kern w:val="0"/>
          <w:szCs w:val="24"/>
          <w:lang w:val="it-IT"/>
          <w14:ligatures w14:val="none"/>
        </w:rPr>
        <w:t>toare a oricarei obligatii, penalit</w:t>
      </w:r>
      <w:r>
        <w:rPr>
          <w:rFonts w:eastAsia="Times New Roman" w:cs="Arial"/>
          <w:kern w:val="0"/>
          <w:szCs w:val="24"/>
          <w:lang w:val="it-IT"/>
          <w14:ligatures w14:val="none"/>
        </w:rPr>
        <w:t>ăț</w:t>
      </w:r>
      <w:r w:rsidRPr="008100CC">
        <w:rPr>
          <w:rFonts w:eastAsia="Times New Roman" w:cs="Arial"/>
          <w:kern w:val="0"/>
          <w:szCs w:val="24"/>
          <w:lang w:val="it-IT"/>
          <w14:ligatures w14:val="none"/>
        </w:rPr>
        <w:t xml:space="preserve">i ce vor fi pretinse </w:t>
      </w:r>
      <w:r>
        <w:rPr>
          <w:rFonts w:eastAsia="Times New Roman" w:cs="Arial"/>
          <w:kern w:val="0"/>
          <w:szCs w:val="24"/>
          <w:lang w:val="it-IT"/>
          <w14:ligatures w14:val="none"/>
        </w:rPr>
        <w:t>ș</w:t>
      </w:r>
      <w:r w:rsidRPr="008100CC">
        <w:rPr>
          <w:rFonts w:eastAsia="Times New Roman" w:cs="Arial"/>
          <w:kern w:val="0"/>
          <w:szCs w:val="24"/>
          <w:lang w:val="it-IT"/>
          <w14:ligatures w14:val="none"/>
        </w:rPr>
        <w:t xml:space="preserve">i/sau deduse </w:t>
      </w:r>
      <w:r>
        <w:rPr>
          <w:rFonts w:eastAsia="Times New Roman" w:cs="Arial"/>
          <w:kern w:val="0"/>
          <w:szCs w:val="24"/>
          <w:lang w:val="it-IT"/>
          <w14:ligatures w14:val="none"/>
        </w:rPr>
        <w:t>și reț</w:t>
      </w:r>
      <w:r w:rsidRPr="008100CC">
        <w:rPr>
          <w:rFonts w:eastAsia="Times New Roman" w:cs="Arial"/>
          <w:kern w:val="0"/>
          <w:szCs w:val="24"/>
          <w:lang w:val="it-IT"/>
          <w14:ligatures w14:val="none"/>
        </w:rPr>
        <w:t>inute de Achizitor din obliga</w:t>
      </w:r>
      <w:r>
        <w:rPr>
          <w:rFonts w:eastAsia="Times New Roman" w:cs="Arial"/>
          <w:kern w:val="0"/>
          <w:szCs w:val="24"/>
          <w:lang w:val="it-IT"/>
          <w14:ligatures w14:val="none"/>
        </w:rPr>
        <w:t>ția de plată a preț</w:t>
      </w:r>
      <w:r w:rsidRPr="008100CC">
        <w:rPr>
          <w:rFonts w:eastAsia="Times New Roman" w:cs="Arial"/>
          <w:kern w:val="0"/>
          <w:szCs w:val="24"/>
          <w:lang w:val="it-IT"/>
          <w14:ligatures w14:val="none"/>
        </w:rPr>
        <w:t>ului, f</w:t>
      </w:r>
      <w:r>
        <w:rPr>
          <w:rFonts w:eastAsia="Times New Roman" w:cs="Arial"/>
          <w:kern w:val="0"/>
          <w:szCs w:val="24"/>
          <w:lang w:val="it-IT"/>
          <w14:ligatures w14:val="none"/>
        </w:rPr>
        <w:t>ără</w:t>
      </w:r>
      <w:r w:rsidRPr="008100CC">
        <w:rPr>
          <w:rFonts w:eastAsia="Times New Roman" w:cs="Arial"/>
          <w:kern w:val="0"/>
          <w:szCs w:val="24"/>
          <w:lang w:val="it-IT"/>
          <w14:ligatures w14:val="none"/>
        </w:rPr>
        <w:t xml:space="preserve"> nicio formalitate prealabil</w:t>
      </w:r>
      <w:r>
        <w:rPr>
          <w:rFonts w:eastAsia="Times New Roman" w:cs="Arial"/>
          <w:kern w:val="0"/>
          <w:szCs w:val="24"/>
          <w:lang w:val="it-IT"/>
          <w14:ligatures w14:val="none"/>
        </w:rPr>
        <w:t>ă</w:t>
      </w:r>
      <w:r w:rsidRPr="008100CC">
        <w:rPr>
          <w:rFonts w:eastAsia="Times New Roman" w:cs="Arial"/>
          <w:kern w:val="0"/>
          <w:szCs w:val="24"/>
          <w:lang w:val="it-IT"/>
          <w14:ligatures w14:val="none"/>
        </w:rPr>
        <w:t xml:space="preserve"> de punere </w:t>
      </w:r>
      <w:r>
        <w:rPr>
          <w:rFonts w:eastAsia="Times New Roman" w:cs="Arial"/>
          <w:kern w:val="0"/>
          <w:szCs w:val="24"/>
          <w:lang w:val="it-IT"/>
          <w14:ligatures w14:val="none"/>
        </w:rPr>
        <w:t>î</w:t>
      </w:r>
      <w:r w:rsidRPr="008100CC">
        <w:rPr>
          <w:rFonts w:eastAsia="Times New Roman" w:cs="Arial"/>
          <w:kern w:val="0"/>
          <w:szCs w:val="24"/>
          <w:lang w:val="it-IT"/>
          <w14:ligatures w14:val="none"/>
        </w:rPr>
        <w:t xml:space="preserve">n </w:t>
      </w:r>
      <w:r>
        <w:rPr>
          <w:rFonts w:eastAsia="Times New Roman" w:cs="Arial"/>
          <w:kern w:val="0"/>
          <w:szCs w:val="24"/>
          <w:lang w:val="it-IT"/>
          <w14:ligatures w14:val="none"/>
        </w:rPr>
        <w:t>î</w:t>
      </w:r>
      <w:r w:rsidRPr="008100CC">
        <w:rPr>
          <w:rFonts w:eastAsia="Times New Roman" w:cs="Arial"/>
          <w:kern w:val="0"/>
          <w:szCs w:val="24"/>
          <w:lang w:val="it-IT"/>
          <w14:ligatures w14:val="none"/>
        </w:rPr>
        <w:t>nt</w:t>
      </w:r>
      <w:r>
        <w:rPr>
          <w:rFonts w:eastAsia="Times New Roman" w:cs="Arial"/>
          <w:kern w:val="0"/>
          <w:szCs w:val="24"/>
          <w:lang w:val="it-IT"/>
          <w14:ligatures w14:val="none"/>
        </w:rPr>
        <w:t>â</w:t>
      </w:r>
      <w:r w:rsidRPr="008100CC">
        <w:rPr>
          <w:rFonts w:eastAsia="Times New Roman" w:cs="Arial"/>
          <w:kern w:val="0"/>
          <w:szCs w:val="24"/>
          <w:lang w:val="it-IT"/>
          <w14:ligatures w14:val="none"/>
        </w:rPr>
        <w:t>rziere, plus daune</w:t>
      </w:r>
      <w:r>
        <w:rPr>
          <w:rFonts w:eastAsia="Times New Roman" w:cs="Arial"/>
          <w:kern w:val="0"/>
          <w:szCs w:val="24"/>
          <w:lang w:val="it-IT"/>
          <w14:ligatures w14:val="none"/>
        </w:rPr>
        <w:t>-interese î</w:t>
      </w:r>
      <w:r w:rsidRPr="008100CC">
        <w:rPr>
          <w:rFonts w:eastAsia="Times New Roman" w:cs="Arial"/>
          <w:kern w:val="0"/>
          <w:szCs w:val="24"/>
          <w:lang w:val="it-IT"/>
          <w14:ligatures w14:val="none"/>
        </w:rPr>
        <w:t xml:space="preserve">n completare. </w:t>
      </w:r>
    </w:p>
    <w:p w14:paraId="26DB93F3" w14:textId="4DE099A3" w:rsidR="008100CC" w:rsidRPr="008100CC" w:rsidRDefault="00AD7BF5" w:rsidP="007C5A8E">
      <w:pPr>
        <w:spacing w:after="0" w:line="22" w:lineRule="atLeast"/>
        <w:ind w:right="-6"/>
        <w:jc w:val="both"/>
        <w:rPr>
          <w:rFonts w:eastAsia="Times New Roman" w:cs="Arial"/>
          <w:b/>
          <w:kern w:val="0"/>
          <w:szCs w:val="24"/>
          <w:lang w:val="it-IT"/>
          <w14:ligatures w14:val="none"/>
        </w:rPr>
      </w:pPr>
      <w:r>
        <w:rPr>
          <w:rFonts w:eastAsia="Times New Roman" w:cs="Arial"/>
          <w:kern w:val="0"/>
          <w:szCs w:val="24"/>
          <w:lang w:val="it-IT"/>
          <w14:ligatures w14:val="none"/>
        </w:rPr>
        <w:t>Î</w:t>
      </w:r>
      <w:r w:rsidR="008100CC" w:rsidRPr="008100CC">
        <w:rPr>
          <w:rFonts w:eastAsia="Times New Roman" w:cs="Arial"/>
          <w:kern w:val="0"/>
          <w:szCs w:val="24"/>
          <w:lang w:val="it-IT"/>
          <w14:ligatures w14:val="none"/>
        </w:rPr>
        <w:t xml:space="preserve">n cazul </w:t>
      </w:r>
      <w:r>
        <w:rPr>
          <w:rFonts w:eastAsia="Times New Roman" w:cs="Arial"/>
          <w:kern w:val="0"/>
          <w:szCs w:val="24"/>
          <w:lang w:val="it-IT"/>
          <w14:ligatures w14:val="none"/>
        </w:rPr>
        <w:t>în care penalităț</w:t>
      </w:r>
      <w:r w:rsidR="008100CC" w:rsidRPr="008100CC">
        <w:rPr>
          <w:rFonts w:eastAsia="Times New Roman" w:cs="Arial"/>
          <w:kern w:val="0"/>
          <w:szCs w:val="24"/>
          <w:lang w:val="it-IT"/>
          <w14:ligatures w14:val="none"/>
        </w:rPr>
        <w:t>ile nu pot fi deduse din pre</w:t>
      </w:r>
      <w:r>
        <w:rPr>
          <w:rFonts w:eastAsia="Times New Roman" w:cs="Arial"/>
          <w:kern w:val="0"/>
          <w:szCs w:val="24"/>
          <w:lang w:val="it-IT"/>
          <w14:ligatures w14:val="none"/>
        </w:rPr>
        <w:t>ț, Prestatorul are obligația de a le plă</w:t>
      </w:r>
      <w:r w:rsidR="008100CC" w:rsidRPr="008100CC">
        <w:rPr>
          <w:rFonts w:eastAsia="Times New Roman" w:cs="Arial"/>
          <w:kern w:val="0"/>
          <w:szCs w:val="24"/>
          <w:lang w:val="it-IT"/>
          <w14:ligatures w14:val="none"/>
        </w:rPr>
        <w:t xml:space="preserve">ti </w:t>
      </w:r>
      <w:r>
        <w:rPr>
          <w:rFonts w:eastAsia="Times New Roman" w:cs="Arial"/>
          <w:kern w:val="0"/>
          <w:szCs w:val="24"/>
          <w:lang w:val="it-IT"/>
          <w14:ligatures w14:val="none"/>
        </w:rPr>
        <w:t>î</w:t>
      </w:r>
      <w:r w:rsidR="008100CC" w:rsidRPr="008100CC">
        <w:rPr>
          <w:rFonts w:eastAsia="Times New Roman" w:cs="Arial"/>
          <w:kern w:val="0"/>
          <w:szCs w:val="24"/>
          <w:lang w:val="it-IT"/>
          <w14:ligatures w14:val="none"/>
        </w:rPr>
        <w:t>n termen de maxim 10 (ze</w:t>
      </w:r>
      <w:r>
        <w:rPr>
          <w:rFonts w:eastAsia="Times New Roman" w:cs="Arial"/>
          <w:kern w:val="0"/>
          <w:szCs w:val="24"/>
          <w:lang w:val="it-IT"/>
          <w14:ligatures w14:val="none"/>
        </w:rPr>
        <w:t>ce) zile de la primirea solicită</w:t>
      </w:r>
      <w:r w:rsidR="008100CC" w:rsidRPr="008100CC">
        <w:rPr>
          <w:rFonts w:eastAsia="Times New Roman" w:cs="Arial"/>
          <w:kern w:val="0"/>
          <w:szCs w:val="24"/>
          <w:lang w:val="it-IT"/>
          <w14:ligatures w14:val="none"/>
        </w:rPr>
        <w:t xml:space="preserve">rii din partea Achizitorului.      </w:t>
      </w:r>
    </w:p>
    <w:p w14:paraId="50C789EC" w14:textId="0492BB3D" w:rsidR="008100CC" w:rsidRPr="008100CC" w:rsidRDefault="00EE6D94" w:rsidP="007C5A8E">
      <w:pPr>
        <w:spacing w:after="0" w:line="22" w:lineRule="atLeast"/>
        <w:ind w:right="-5"/>
        <w:jc w:val="both"/>
        <w:rPr>
          <w:rFonts w:eastAsia="Times New Roman" w:cs="Arial"/>
          <w:b/>
          <w:kern w:val="0"/>
          <w:szCs w:val="24"/>
          <w:lang w:val="it-IT"/>
          <w14:ligatures w14:val="none"/>
        </w:rPr>
      </w:pPr>
      <w:r w:rsidRPr="00EE6D94">
        <w:rPr>
          <w:rFonts w:eastAsia="Times New Roman" w:cs="Arial"/>
          <w:b/>
          <w:kern w:val="0"/>
          <w:szCs w:val="24"/>
          <w:lang w:val="it-IT"/>
          <w14:ligatures w14:val="none"/>
        </w:rPr>
        <w:t>13.</w:t>
      </w:r>
      <w:r w:rsidR="008100CC" w:rsidRPr="008100CC">
        <w:rPr>
          <w:rFonts w:eastAsia="Times New Roman" w:cs="Arial"/>
          <w:b/>
          <w:kern w:val="0"/>
          <w:szCs w:val="24"/>
          <w:lang w:val="it-IT"/>
          <w14:ligatures w14:val="none"/>
        </w:rPr>
        <w:t xml:space="preserve">2 </w:t>
      </w:r>
      <w:r w:rsidR="008100CC" w:rsidRPr="008100CC">
        <w:rPr>
          <w:rFonts w:eastAsia="Times New Roman" w:cs="Arial"/>
          <w:kern w:val="0"/>
          <w:szCs w:val="24"/>
          <w:lang w:val="it-IT"/>
          <w14:ligatures w14:val="none"/>
        </w:rPr>
        <w:t>Neefectuar</w:t>
      </w:r>
      <w:r w:rsidR="001E3CD1">
        <w:rPr>
          <w:rFonts w:eastAsia="Times New Roman" w:cs="Arial"/>
          <w:kern w:val="0"/>
          <w:szCs w:val="24"/>
          <w:lang w:val="it-IT"/>
          <w14:ligatures w14:val="none"/>
        </w:rPr>
        <w:t>ea plății de că</w:t>
      </w:r>
      <w:r w:rsidR="008100CC" w:rsidRPr="008100CC">
        <w:rPr>
          <w:rFonts w:eastAsia="Times New Roman" w:cs="Arial"/>
          <w:kern w:val="0"/>
          <w:szCs w:val="24"/>
          <w:lang w:val="it-IT"/>
          <w14:ligatures w14:val="none"/>
        </w:rPr>
        <w:t>tre</w:t>
      </w:r>
      <w:r w:rsidR="008100CC" w:rsidRPr="008100CC">
        <w:rPr>
          <w:rFonts w:eastAsia="Times New Roman" w:cs="Arial"/>
          <w:b/>
          <w:i/>
          <w:kern w:val="0"/>
          <w:szCs w:val="24"/>
          <w:lang w:val="it-IT"/>
          <w14:ligatures w14:val="none"/>
        </w:rPr>
        <w:t xml:space="preserve"> </w:t>
      </w:r>
      <w:r w:rsidR="008100CC" w:rsidRPr="008100CC">
        <w:rPr>
          <w:rFonts w:eastAsia="Times New Roman" w:cs="Arial"/>
          <w:kern w:val="0"/>
          <w:szCs w:val="24"/>
          <w:lang w:val="it-IT"/>
          <w14:ligatures w14:val="none"/>
        </w:rPr>
        <w:t xml:space="preserve">Achizitor conform </w:t>
      </w:r>
      <w:r w:rsidR="001E3CD1">
        <w:rPr>
          <w:rFonts w:eastAsia="Times New Roman" w:cs="Arial"/>
          <w:kern w:val="0"/>
          <w:szCs w:val="24"/>
          <w:lang w:val="it-IT"/>
          <w14:ligatures w14:val="none"/>
        </w:rPr>
        <w:t>C</w:t>
      </w:r>
      <w:r w:rsidR="00784154">
        <w:rPr>
          <w:rFonts w:eastAsia="Times New Roman" w:cs="Arial"/>
          <w:kern w:val="0"/>
          <w:szCs w:val="24"/>
          <w:lang w:val="it-IT"/>
          <w14:ligatures w14:val="none"/>
        </w:rPr>
        <w:t>ap</w:t>
      </w:r>
      <w:r w:rsidR="008100CC" w:rsidRPr="008100CC">
        <w:rPr>
          <w:rFonts w:eastAsia="Times New Roman" w:cs="Arial"/>
          <w:kern w:val="0"/>
          <w:szCs w:val="24"/>
          <w:lang w:val="it-IT"/>
          <w14:ligatures w14:val="none"/>
        </w:rPr>
        <w:t xml:space="preserve">. </w:t>
      </w:r>
      <w:r w:rsidR="00AD7BF5">
        <w:rPr>
          <w:rFonts w:eastAsia="Times New Roman" w:cs="Arial"/>
          <w:kern w:val="0"/>
          <w:szCs w:val="24"/>
          <w:lang w:val="it-IT"/>
          <w14:ligatures w14:val="none"/>
        </w:rPr>
        <w:t>8</w:t>
      </w:r>
      <w:r w:rsidR="001E3CD1">
        <w:rPr>
          <w:rFonts w:eastAsia="Times New Roman" w:cs="Arial"/>
          <w:kern w:val="0"/>
          <w:szCs w:val="24"/>
          <w:lang w:val="it-IT"/>
          <w14:ligatures w14:val="none"/>
        </w:rPr>
        <w:t>, atrage obligaț</w:t>
      </w:r>
      <w:r w:rsidR="008100CC" w:rsidRPr="008100CC">
        <w:rPr>
          <w:rFonts w:eastAsia="Times New Roman" w:cs="Arial"/>
          <w:kern w:val="0"/>
          <w:szCs w:val="24"/>
          <w:lang w:val="it-IT"/>
          <w14:ligatures w14:val="none"/>
        </w:rPr>
        <w:t>ia acestuia la plata unei penalit</w:t>
      </w:r>
      <w:r w:rsidR="001E3CD1">
        <w:rPr>
          <w:rFonts w:eastAsia="Times New Roman" w:cs="Arial"/>
          <w:kern w:val="0"/>
          <w:szCs w:val="24"/>
          <w:lang w:val="it-IT"/>
          <w14:ligatures w14:val="none"/>
        </w:rPr>
        <w:t>ăți de întâ</w:t>
      </w:r>
      <w:r w:rsidR="008100CC" w:rsidRPr="008100CC">
        <w:rPr>
          <w:rFonts w:eastAsia="Times New Roman" w:cs="Arial"/>
          <w:kern w:val="0"/>
          <w:szCs w:val="24"/>
          <w:lang w:val="it-IT"/>
          <w14:ligatures w14:val="none"/>
        </w:rPr>
        <w:t xml:space="preserve">rziere </w:t>
      </w:r>
      <w:r w:rsidR="001E3CD1">
        <w:rPr>
          <w:rFonts w:eastAsia="Times New Roman" w:cs="Arial"/>
          <w:kern w:val="0"/>
          <w:szCs w:val="24"/>
          <w:lang w:val="it-IT"/>
          <w14:ligatures w14:val="none"/>
        </w:rPr>
        <w:t>într-un procent egal cu dobâ</w:t>
      </w:r>
      <w:r w:rsidR="008100CC" w:rsidRPr="008100CC">
        <w:rPr>
          <w:rFonts w:eastAsia="Times New Roman" w:cs="Arial"/>
          <w:kern w:val="0"/>
          <w:szCs w:val="24"/>
          <w:lang w:val="it-IT"/>
          <w14:ligatures w14:val="none"/>
        </w:rPr>
        <w:t>nda legal</w:t>
      </w:r>
      <w:r w:rsidR="001E3CD1">
        <w:rPr>
          <w:rFonts w:eastAsia="Times New Roman" w:cs="Arial"/>
          <w:kern w:val="0"/>
          <w:szCs w:val="24"/>
          <w:lang w:val="it-IT"/>
          <w14:ligatures w14:val="none"/>
        </w:rPr>
        <w:t>ă prevă</w:t>
      </w:r>
      <w:r w:rsidR="008100CC" w:rsidRPr="008100CC">
        <w:rPr>
          <w:rFonts w:eastAsia="Times New Roman" w:cs="Arial"/>
          <w:kern w:val="0"/>
          <w:szCs w:val="24"/>
          <w:lang w:val="it-IT"/>
          <w14:ligatures w14:val="none"/>
        </w:rPr>
        <w:t>zut</w:t>
      </w:r>
      <w:r w:rsidR="001E3CD1">
        <w:rPr>
          <w:rFonts w:eastAsia="Times New Roman" w:cs="Arial"/>
          <w:kern w:val="0"/>
          <w:szCs w:val="24"/>
          <w:lang w:val="it-IT"/>
          <w14:ligatures w14:val="none"/>
        </w:rPr>
        <w:t>ă</w:t>
      </w:r>
      <w:r w:rsidR="008100CC" w:rsidRPr="008100CC">
        <w:rPr>
          <w:rFonts w:eastAsia="Times New Roman" w:cs="Arial"/>
          <w:kern w:val="0"/>
          <w:szCs w:val="24"/>
          <w:lang w:val="it-IT"/>
          <w14:ligatures w14:val="none"/>
        </w:rPr>
        <w:t xml:space="preserve"> la alineatul "(2</w:t>
      </w:r>
      <w:r w:rsidR="008100CC" w:rsidRPr="008100CC">
        <w:rPr>
          <w:rFonts w:eastAsia="Times New Roman" w:cs="Arial"/>
          <w:kern w:val="0"/>
          <w:szCs w:val="24"/>
          <w:vertAlign w:val="superscript"/>
          <w:lang w:val="it-IT"/>
          <w14:ligatures w14:val="none"/>
        </w:rPr>
        <w:t>1</w:t>
      </w:r>
      <w:r w:rsidR="008100CC" w:rsidRPr="008100CC">
        <w:rPr>
          <w:rFonts w:eastAsia="Times New Roman" w:cs="Arial"/>
          <w:kern w:val="0"/>
          <w:szCs w:val="24"/>
          <w:lang w:val="it-IT"/>
          <w14:ligatures w14:val="none"/>
        </w:rPr>
        <w:t>)</w:t>
      </w:r>
      <w:r w:rsidR="008100CC" w:rsidRPr="008100CC">
        <w:rPr>
          <w:rFonts w:ascii="Cambria" w:eastAsia="Times New Roman" w:hAnsi="Cambria" w:cs="Arial"/>
          <w:b/>
          <w:bCs/>
          <w:kern w:val="0"/>
          <w:szCs w:val="24"/>
          <w:lang w:val="it-IT"/>
          <w14:ligatures w14:val="none"/>
        </w:rPr>
        <w:t xml:space="preserve"> </w:t>
      </w:r>
      <w:r w:rsidR="008100CC" w:rsidRPr="008100CC">
        <w:rPr>
          <w:rFonts w:eastAsia="Times New Roman" w:cs="Arial"/>
          <w:kern w:val="0"/>
          <w:szCs w:val="24"/>
          <w:lang w:val="it-IT"/>
          <w14:ligatures w14:val="none"/>
        </w:rPr>
        <w:t>al articolului 3 din Ordonanţa Guvernului nr. 13/2011 (nivelul ratei dobânzii de referinţă plus 8 puncte procentuale),  din valoarea sumei nea</w:t>
      </w:r>
      <w:r w:rsidR="001E3CD1">
        <w:rPr>
          <w:rFonts w:eastAsia="Times New Roman" w:cs="Arial"/>
          <w:kern w:val="0"/>
          <w:szCs w:val="24"/>
          <w:lang w:val="it-IT"/>
          <w14:ligatures w14:val="none"/>
        </w:rPr>
        <w:t>chitate,  pentru fiecare zi de întarziere, pâ</w:t>
      </w:r>
      <w:r w:rsidR="008100CC" w:rsidRPr="008100CC">
        <w:rPr>
          <w:rFonts w:eastAsia="Times New Roman" w:cs="Arial"/>
          <w:kern w:val="0"/>
          <w:szCs w:val="24"/>
          <w:lang w:val="it-IT"/>
          <w14:ligatures w14:val="none"/>
        </w:rPr>
        <w:t>n</w:t>
      </w:r>
      <w:r w:rsidR="001E3CD1">
        <w:rPr>
          <w:rFonts w:eastAsia="Times New Roman" w:cs="Arial"/>
          <w:kern w:val="0"/>
          <w:szCs w:val="24"/>
          <w:lang w:val="it-IT"/>
          <w14:ligatures w14:val="none"/>
        </w:rPr>
        <w:t>ă la achitarea integrală a sumei, plus daune interese î</w:t>
      </w:r>
      <w:r w:rsidR="008100CC" w:rsidRPr="008100CC">
        <w:rPr>
          <w:rFonts w:eastAsia="Times New Roman" w:cs="Arial"/>
          <w:kern w:val="0"/>
          <w:szCs w:val="24"/>
          <w:lang w:val="it-IT"/>
          <w14:ligatures w14:val="none"/>
        </w:rPr>
        <w:t>n completare.</w:t>
      </w:r>
    </w:p>
    <w:p w14:paraId="120308DD" w14:textId="1FE63107" w:rsidR="008100CC" w:rsidRPr="008100CC" w:rsidRDefault="00EE6D94" w:rsidP="007C5A8E">
      <w:pPr>
        <w:spacing w:after="0" w:line="22" w:lineRule="atLeast"/>
        <w:jc w:val="both"/>
        <w:rPr>
          <w:rFonts w:eastAsia="Times New Roman" w:cs="Times New Roman"/>
          <w:b/>
          <w:iCs/>
          <w:kern w:val="0"/>
          <w:szCs w:val="24"/>
          <w:lang w:val="fr-FR"/>
          <w14:ligatures w14:val="none"/>
        </w:rPr>
      </w:pPr>
      <w:r w:rsidRPr="00EE6D94">
        <w:rPr>
          <w:rFonts w:eastAsia="Times New Roman" w:cs="Times New Roman"/>
          <w:b/>
          <w:kern w:val="0"/>
          <w:szCs w:val="24"/>
          <w:lang w:val="fr-FR"/>
          <w14:ligatures w14:val="none"/>
        </w:rPr>
        <w:lastRenderedPageBreak/>
        <w:t>13</w:t>
      </w:r>
      <w:r w:rsidR="008100CC" w:rsidRPr="008100CC">
        <w:rPr>
          <w:rFonts w:eastAsia="Times New Roman" w:cs="Times New Roman"/>
          <w:b/>
          <w:kern w:val="0"/>
          <w:szCs w:val="24"/>
          <w:lang w:val="fr-FR"/>
          <w14:ligatures w14:val="none"/>
        </w:rPr>
        <w:t>.3</w:t>
      </w:r>
      <w:r w:rsidR="008100CC" w:rsidRPr="008100CC">
        <w:rPr>
          <w:rFonts w:eastAsia="Times New Roman" w:cs="Times New Roman"/>
          <w:kern w:val="0"/>
          <w:szCs w:val="24"/>
          <w:lang w:val="fr-FR"/>
          <w14:ligatures w14:val="none"/>
        </w:rPr>
        <w:t xml:space="preserve"> Penalităţile de întârziere nu vor depăşi cuantumul sumei asupra căreia sunt calculate.</w:t>
      </w:r>
    </w:p>
    <w:p w14:paraId="1977CFDE" w14:textId="31747F68" w:rsidR="008100CC" w:rsidRPr="008100CC" w:rsidRDefault="00EE6D94" w:rsidP="007C5A8E">
      <w:pPr>
        <w:spacing w:after="0" w:line="22" w:lineRule="atLeast"/>
        <w:jc w:val="both"/>
        <w:rPr>
          <w:rFonts w:eastAsia="Times New Roman" w:cs="Times New Roman"/>
          <w:b/>
          <w:iCs/>
          <w:kern w:val="0"/>
          <w:szCs w:val="24"/>
          <w:lang w:val="fr-FR"/>
          <w14:ligatures w14:val="none"/>
        </w:rPr>
      </w:pPr>
      <w:r w:rsidRPr="00EE6D94">
        <w:rPr>
          <w:rFonts w:eastAsia="Times New Roman" w:cs="Times New Roman"/>
          <w:b/>
          <w:kern w:val="0"/>
          <w:szCs w:val="24"/>
          <w:lang w:val="fr-FR"/>
          <w14:ligatures w14:val="none"/>
        </w:rPr>
        <w:t>13.4</w:t>
      </w:r>
      <w:r>
        <w:rPr>
          <w:rFonts w:eastAsia="Times New Roman" w:cs="Times New Roman"/>
          <w:kern w:val="0"/>
          <w:szCs w:val="24"/>
          <w:lang w:val="fr-FR"/>
          <w14:ligatures w14:val="none"/>
        </w:rPr>
        <w:t xml:space="preserve"> </w:t>
      </w:r>
      <w:r w:rsidR="008100CC" w:rsidRPr="008100CC">
        <w:rPr>
          <w:rFonts w:eastAsia="Times New Roman" w:cs="Times New Roman"/>
          <w:kern w:val="0"/>
          <w:szCs w:val="24"/>
          <w:lang w:val="fr-FR"/>
          <w14:ligatures w14:val="none"/>
        </w:rPr>
        <w:t>Achizitorul îşi rezerv</w:t>
      </w:r>
      <w:r>
        <w:rPr>
          <w:rFonts w:eastAsia="Times New Roman" w:cs="Times New Roman"/>
          <w:kern w:val="0"/>
          <w:szCs w:val="24"/>
          <w:lang w:val="fr-FR"/>
          <w14:ligatures w14:val="none"/>
        </w:rPr>
        <w:t>ă</w:t>
      </w:r>
      <w:r w:rsidR="008100CC" w:rsidRPr="008100CC">
        <w:rPr>
          <w:rFonts w:eastAsia="Times New Roman" w:cs="Times New Roman"/>
          <w:kern w:val="0"/>
          <w:szCs w:val="24"/>
          <w:lang w:val="fr-FR"/>
          <w14:ligatures w14:val="none"/>
        </w:rPr>
        <w:t xml:space="preserve"> dreptul de a denunţa  oricând contractul, printr-o notificare scrisă, adresată </w:t>
      </w:r>
      <w:r w:rsidR="001E3CD1">
        <w:rPr>
          <w:rFonts w:eastAsia="Times New Roman" w:cs="Times New Roman"/>
          <w:kern w:val="0"/>
          <w:szCs w:val="24"/>
          <w:lang w:val="fr-FR"/>
          <w14:ligatures w14:val="none"/>
        </w:rPr>
        <w:t>P</w:t>
      </w:r>
      <w:r w:rsidR="008100CC" w:rsidRPr="008100CC">
        <w:rPr>
          <w:rFonts w:eastAsia="Times New Roman" w:cs="Times New Roman"/>
          <w:kern w:val="0"/>
          <w:szCs w:val="24"/>
          <w:lang w:val="fr-FR"/>
          <w14:ligatures w14:val="none"/>
        </w:rPr>
        <w:t>restatorului, fără nici o compensaţie, dacă acesta din urma da faliment, cu condiţia ca aceasta denunţare sa nu prejudicieze sau sa afecteze dreptul la acţiune sau despăgubire pentru prestator. În acest caz, prestatorul are dreptul de a pretinde numai plata corespunzătoare pentru partea din contract îndeplinită pana la data denunţării unilaterale a contractului</w:t>
      </w:r>
      <w:r w:rsidR="001E3CD1">
        <w:rPr>
          <w:rFonts w:eastAsia="Times New Roman" w:cs="Times New Roman"/>
          <w:kern w:val="0"/>
          <w:szCs w:val="24"/>
          <w:lang w:val="fr-FR"/>
          <w14:ligatures w14:val="none"/>
        </w:rPr>
        <w:t>.</w:t>
      </w:r>
    </w:p>
    <w:p w14:paraId="42E8EC1D" w14:textId="77777777" w:rsidR="008100CC" w:rsidRDefault="008100CC" w:rsidP="007C5A8E">
      <w:pPr>
        <w:spacing w:line="22" w:lineRule="atLeast"/>
        <w:jc w:val="both"/>
        <w:rPr>
          <w:rFonts w:cs="Times New Roman"/>
          <w:szCs w:val="24"/>
        </w:rPr>
      </w:pPr>
    </w:p>
    <w:p w14:paraId="2967376E" w14:textId="58F467E5" w:rsidR="00C66633" w:rsidRPr="00CA14E2" w:rsidRDefault="00FD7BED" w:rsidP="007C5A8E">
      <w:pPr>
        <w:spacing w:after="0" w:line="22" w:lineRule="atLeast"/>
        <w:ind w:left="567"/>
        <w:jc w:val="both"/>
        <w:rPr>
          <w:rFonts w:cs="Times New Roman"/>
          <w:b/>
          <w:bCs/>
          <w:sz w:val="28"/>
          <w:szCs w:val="28"/>
        </w:rPr>
      </w:pPr>
      <w:r w:rsidRPr="00CA14E2">
        <w:rPr>
          <w:rFonts w:cs="Times New Roman"/>
          <w:b/>
          <w:bCs/>
          <w:sz w:val="28"/>
          <w:szCs w:val="28"/>
        </w:rPr>
        <w:t>14</w:t>
      </w:r>
      <w:r w:rsidR="00B21713" w:rsidRPr="00CA14E2">
        <w:rPr>
          <w:rFonts w:cs="Times New Roman"/>
          <w:b/>
          <w:bCs/>
          <w:sz w:val="28"/>
          <w:szCs w:val="28"/>
        </w:rPr>
        <w:t xml:space="preserve">. </w:t>
      </w:r>
      <w:r w:rsidR="00B27F25" w:rsidRPr="00CA14E2">
        <w:rPr>
          <w:rFonts w:cs="Times New Roman"/>
          <w:b/>
          <w:bCs/>
          <w:sz w:val="28"/>
          <w:szCs w:val="28"/>
        </w:rPr>
        <w:t>Rezilierea contractului</w:t>
      </w:r>
    </w:p>
    <w:p w14:paraId="1A34DC59" w14:textId="6E7FB729" w:rsidR="00B21713" w:rsidRPr="00B21713" w:rsidRDefault="00CA14E2" w:rsidP="007C5A8E">
      <w:pPr>
        <w:spacing w:after="0" w:line="22" w:lineRule="atLeast"/>
        <w:jc w:val="both"/>
        <w:rPr>
          <w:rFonts w:eastAsia="Times New Roman" w:cs="Times New Roman"/>
          <w:kern w:val="0"/>
          <w:szCs w:val="24"/>
          <w:lang w:val="pt-BR"/>
          <w14:ligatures w14:val="none"/>
        </w:rPr>
      </w:pPr>
      <w:r>
        <w:rPr>
          <w:rFonts w:eastAsia="Times New Roman" w:cs="Times New Roman"/>
          <w:b/>
          <w:kern w:val="0"/>
          <w:szCs w:val="24"/>
          <w:lang w:val="pt-BR"/>
          <w14:ligatures w14:val="none"/>
        </w:rPr>
        <w:t>1</w:t>
      </w:r>
      <w:r w:rsidR="00FD7BED">
        <w:rPr>
          <w:rFonts w:eastAsia="Times New Roman" w:cs="Times New Roman"/>
          <w:b/>
          <w:kern w:val="0"/>
          <w:szCs w:val="24"/>
          <w:lang w:val="pt-BR"/>
          <w14:ligatures w14:val="none"/>
        </w:rPr>
        <w:t>4</w:t>
      </w:r>
      <w:r>
        <w:rPr>
          <w:rFonts w:eastAsia="Times New Roman" w:cs="Times New Roman"/>
          <w:b/>
          <w:kern w:val="0"/>
          <w:szCs w:val="24"/>
          <w:lang w:val="pt-BR"/>
          <w14:ligatures w14:val="none"/>
        </w:rPr>
        <w:t>.</w:t>
      </w:r>
      <w:r w:rsidR="00B21713" w:rsidRPr="00B21713">
        <w:rPr>
          <w:rFonts w:eastAsia="Times New Roman" w:cs="Times New Roman"/>
          <w:b/>
          <w:kern w:val="0"/>
          <w:szCs w:val="24"/>
          <w:lang w:val="pt-BR"/>
          <w14:ligatures w14:val="none"/>
        </w:rPr>
        <w:t>1</w:t>
      </w:r>
      <w:r w:rsidR="00B21713">
        <w:rPr>
          <w:rFonts w:eastAsia="Times New Roman" w:cs="Times New Roman"/>
          <w:kern w:val="0"/>
          <w:szCs w:val="24"/>
          <w:lang w:val="pt-BR"/>
          <w14:ligatures w14:val="none"/>
        </w:rPr>
        <w:t xml:space="preserve"> </w:t>
      </w:r>
      <w:r w:rsidR="00B21713" w:rsidRPr="00B21713">
        <w:rPr>
          <w:rFonts w:eastAsia="Times New Roman" w:cs="Times New Roman"/>
          <w:kern w:val="0"/>
          <w:szCs w:val="24"/>
          <w:lang w:val="pt-BR"/>
          <w14:ligatures w14:val="none"/>
        </w:rPr>
        <w:t>Nerespectarea obligaţiilor asumate prin prezentul contract de către una dintre părţi dă dreptul părţii lezate de a cere rezilierea contractului de servicii şi de a pretinde plata de daune interese.</w:t>
      </w:r>
    </w:p>
    <w:p w14:paraId="78F60DB5" w14:textId="41416758" w:rsidR="00B21713" w:rsidRPr="00B21713" w:rsidRDefault="00B21713" w:rsidP="007C5A8E">
      <w:pPr>
        <w:spacing w:after="0" w:line="22" w:lineRule="atLeast"/>
        <w:jc w:val="both"/>
        <w:rPr>
          <w:rFonts w:eastAsia="Times New Roman" w:cs="Times New Roman"/>
          <w:bCs/>
          <w:iCs/>
          <w:kern w:val="0"/>
          <w:szCs w:val="24"/>
          <w:lang w:val="pt-BR"/>
          <w14:ligatures w14:val="none"/>
        </w:rPr>
      </w:pPr>
      <w:r w:rsidRPr="00AC3AC9">
        <w:rPr>
          <w:rFonts w:eastAsia="Times New Roman" w:cs="Times New Roman"/>
          <w:b/>
          <w:bCs/>
          <w:iCs/>
          <w:kern w:val="0"/>
          <w:szCs w:val="24"/>
          <w:lang w:val="pt-BR"/>
          <w14:ligatures w14:val="none"/>
        </w:rPr>
        <w:t>1</w:t>
      </w:r>
      <w:r w:rsidR="00FD7BED">
        <w:rPr>
          <w:rFonts w:eastAsia="Times New Roman" w:cs="Times New Roman"/>
          <w:b/>
          <w:bCs/>
          <w:iCs/>
          <w:kern w:val="0"/>
          <w:szCs w:val="24"/>
          <w:lang w:val="pt-BR"/>
          <w14:ligatures w14:val="none"/>
        </w:rPr>
        <w:t>4</w:t>
      </w:r>
      <w:r w:rsidRPr="00B21713">
        <w:rPr>
          <w:rFonts w:eastAsia="Times New Roman" w:cs="Times New Roman"/>
          <w:b/>
          <w:bCs/>
          <w:iCs/>
          <w:kern w:val="0"/>
          <w:szCs w:val="24"/>
          <w:lang w:val="pt-BR"/>
          <w14:ligatures w14:val="none"/>
        </w:rPr>
        <w:t>.</w:t>
      </w:r>
      <w:r w:rsidRPr="00AC3AC9">
        <w:rPr>
          <w:rFonts w:eastAsia="Times New Roman" w:cs="Times New Roman"/>
          <w:b/>
          <w:bCs/>
          <w:iCs/>
          <w:kern w:val="0"/>
          <w:szCs w:val="24"/>
          <w:lang w:val="pt-BR"/>
          <w14:ligatures w14:val="none"/>
        </w:rPr>
        <w:t>2</w:t>
      </w:r>
      <w:r>
        <w:rPr>
          <w:rFonts w:eastAsia="Times New Roman" w:cs="Times New Roman"/>
          <w:bCs/>
          <w:iCs/>
          <w:kern w:val="0"/>
          <w:szCs w:val="24"/>
          <w:lang w:val="pt-BR"/>
          <w14:ligatures w14:val="none"/>
        </w:rPr>
        <w:t xml:space="preserve"> </w:t>
      </w:r>
      <w:r w:rsidRPr="00B21713">
        <w:rPr>
          <w:rFonts w:eastAsia="Times New Roman" w:cs="Times New Roman"/>
          <w:bCs/>
          <w:iCs/>
          <w:kern w:val="0"/>
          <w:szCs w:val="24"/>
          <w:lang w:val="pt-BR"/>
          <w14:ligatures w14:val="none"/>
        </w:rPr>
        <w:t>Achizitorul poate rezilia prezentul contract cu efecte depline (de jure) după acordarea unui preaviz de 10 zile prestatorului, fără necesitatea unei alte  formalităţi sau intervenţia instanţei de judecată, în oricare dintre situaţiile următoare, dar nelimitându-se la acestea:</w:t>
      </w:r>
    </w:p>
    <w:p w14:paraId="1278CE9F" w14:textId="70457093" w:rsidR="00B21713" w:rsidRPr="00B21713" w:rsidRDefault="00B21713" w:rsidP="007C5A8E">
      <w:pPr>
        <w:spacing w:after="0" w:line="22" w:lineRule="atLeast"/>
        <w:jc w:val="both"/>
        <w:rPr>
          <w:rFonts w:eastAsia="Times New Roman" w:cs="Times New Roman"/>
          <w:bCs/>
          <w:iCs/>
          <w:kern w:val="0"/>
          <w:szCs w:val="24"/>
          <w:lang w:val="pt-BR"/>
          <w14:ligatures w14:val="none"/>
        </w:rPr>
      </w:pPr>
      <w:r>
        <w:rPr>
          <w:rFonts w:eastAsia="Times New Roman" w:cs="Times New Roman"/>
          <w:bCs/>
          <w:iCs/>
          <w:kern w:val="0"/>
          <w:szCs w:val="24"/>
          <w:lang w:val="pt-BR"/>
          <w14:ligatures w14:val="none"/>
        </w:rPr>
        <w:tab/>
      </w:r>
      <w:r w:rsidRPr="00B21713">
        <w:rPr>
          <w:rFonts w:eastAsia="Times New Roman" w:cs="Times New Roman"/>
          <w:bCs/>
          <w:iCs/>
          <w:kern w:val="0"/>
          <w:szCs w:val="24"/>
          <w:lang w:val="pt-BR"/>
          <w14:ligatures w14:val="none"/>
        </w:rPr>
        <w:t>a) Prestatorul nu prestează serviciile  conform prezentului contract;</w:t>
      </w:r>
    </w:p>
    <w:p w14:paraId="3F9B5299" w14:textId="32FC98A9" w:rsidR="00B21713" w:rsidRPr="00B21713" w:rsidRDefault="00B21713" w:rsidP="007C5A8E">
      <w:pPr>
        <w:spacing w:after="0" w:line="22" w:lineRule="atLeast"/>
        <w:jc w:val="both"/>
        <w:rPr>
          <w:rFonts w:eastAsia="Times New Roman" w:cs="Times New Roman"/>
          <w:bCs/>
          <w:iCs/>
          <w:kern w:val="0"/>
          <w:szCs w:val="24"/>
          <w:lang w:val="pt-BR"/>
          <w14:ligatures w14:val="none"/>
        </w:rPr>
      </w:pPr>
      <w:r>
        <w:rPr>
          <w:rFonts w:eastAsia="Times New Roman" w:cs="Times New Roman"/>
          <w:bCs/>
          <w:iCs/>
          <w:kern w:val="0"/>
          <w:szCs w:val="24"/>
          <w:lang w:val="pt-BR"/>
          <w14:ligatures w14:val="none"/>
        </w:rPr>
        <w:tab/>
      </w:r>
      <w:r w:rsidRPr="00B21713">
        <w:rPr>
          <w:rFonts w:eastAsia="Times New Roman" w:cs="Times New Roman"/>
          <w:bCs/>
          <w:iCs/>
          <w:kern w:val="0"/>
          <w:szCs w:val="24"/>
          <w:lang w:val="pt-BR"/>
          <w14:ligatures w14:val="none"/>
        </w:rPr>
        <w:t>b) Prestatorul nu se conformează într-o perioadă de cel mult 7 zile notificării emise de către achizitor care îi solicită remedierea executării necorespunzătoare sau neexecutării obligaţiilor din prezentul contract care afectează executarea corespunzătoare şi la timp a prestării serviciilor;</w:t>
      </w:r>
    </w:p>
    <w:p w14:paraId="44BC9132" w14:textId="1F795C8B" w:rsidR="00B21713" w:rsidRPr="00B21713" w:rsidRDefault="00B21713" w:rsidP="007C5A8E">
      <w:pPr>
        <w:spacing w:after="0" w:line="22" w:lineRule="atLeast"/>
        <w:jc w:val="both"/>
        <w:rPr>
          <w:rFonts w:eastAsia="Times New Roman" w:cs="Times New Roman"/>
          <w:bCs/>
          <w:iCs/>
          <w:kern w:val="0"/>
          <w:szCs w:val="24"/>
          <w:lang w:val="pt-BR"/>
          <w14:ligatures w14:val="none"/>
        </w:rPr>
      </w:pPr>
      <w:r>
        <w:rPr>
          <w:rFonts w:eastAsia="Times New Roman" w:cs="Times New Roman"/>
          <w:bCs/>
          <w:iCs/>
          <w:kern w:val="0"/>
          <w:szCs w:val="24"/>
          <w:lang w:val="pt-BR"/>
          <w14:ligatures w14:val="none"/>
        </w:rPr>
        <w:tab/>
      </w:r>
      <w:r w:rsidRPr="00B21713">
        <w:rPr>
          <w:rFonts w:eastAsia="Times New Roman" w:cs="Times New Roman"/>
          <w:bCs/>
          <w:iCs/>
          <w:kern w:val="0"/>
          <w:szCs w:val="24"/>
          <w:lang w:val="pt-BR"/>
          <w14:ligatures w14:val="none"/>
        </w:rPr>
        <w:t>c) Prestatorul  refuză să ducă la îndeplinire comenzile sau instrucţiunile emise de achizitor, conform contractului.</w:t>
      </w:r>
    </w:p>
    <w:p w14:paraId="6548D831" w14:textId="2C623D25" w:rsidR="00AC3AC9" w:rsidRPr="005718AA" w:rsidRDefault="00B21713" w:rsidP="007C5A8E">
      <w:pPr>
        <w:spacing w:after="0" w:line="22" w:lineRule="atLeast"/>
        <w:jc w:val="both"/>
        <w:rPr>
          <w:rFonts w:cs="Times New Roman"/>
          <w:szCs w:val="24"/>
        </w:rPr>
      </w:pPr>
      <w:r w:rsidRPr="00B21713">
        <w:rPr>
          <w:rFonts w:eastAsia="Times New Roman" w:cs="Times New Roman"/>
          <w:b/>
          <w:bCs/>
          <w:iCs/>
          <w:kern w:val="0"/>
          <w:szCs w:val="24"/>
          <w:lang w:val="pt-BR"/>
          <w14:ligatures w14:val="none"/>
        </w:rPr>
        <w:t>1</w:t>
      </w:r>
      <w:r w:rsidR="00FD7BED">
        <w:rPr>
          <w:rFonts w:eastAsia="Times New Roman" w:cs="Times New Roman"/>
          <w:b/>
          <w:bCs/>
          <w:iCs/>
          <w:kern w:val="0"/>
          <w:szCs w:val="24"/>
          <w:lang w:val="pt-BR"/>
          <w14:ligatures w14:val="none"/>
        </w:rPr>
        <w:t>4</w:t>
      </w:r>
      <w:r w:rsidRPr="00B21713">
        <w:rPr>
          <w:rFonts w:eastAsia="Times New Roman" w:cs="Times New Roman"/>
          <w:b/>
          <w:bCs/>
          <w:iCs/>
          <w:kern w:val="0"/>
          <w:szCs w:val="24"/>
          <w:lang w:val="pt-BR"/>
          <w14:ligatures w14:val="none"/>
        </w:rPr>
        <w:t>.3</w:t>
      </w:r>
      <w:r>
        <w:rPr>
          <w:rFonts w:eastAsia="Times New Roman" w:cs="Times New Roman"/>
          <w:bCs/>
          <w:iCs/>
          <w:kern w:val="0"/>
          <w:szCs w:val="24"/>
          <w:lang w:val="pt-BR"/>
          <w14:ligatures w14:val="none"/>
        </w:rPr>
        <w:t xml:space="preserve"> Dacă A</w:t>
      </w:r>
      <w:r w:rsidRPr="00B21713">
        <w:rPr>
          <w:rFonts w:eastAsia="Times New Roman" w:cs="Times New Roman"/>
          <w:bCs/>
          <w:iCs/>
          <w:kern w:val="0"/>
          <w:szCs w:val="24"/>
          <w:lang w:val="pt-BR"/>
          <w14:ligatures w14:val="none"/>
        </w:rPr>
        <w:t>chizitorul reziliează prezentul contract, va fi îndreptăţit să recupereze de la prestator  fără a renunţa la celelalte acţiuni la care este îndreptăţit în baza prezentului contract, orice pierdere sau prejudiciu suferit</w:t>
      </w:r>
      <w:r w:rsidR="00AC3AC9">
        <w:rPr>
          <w:rFonts w:eastAsia="Times New Roman" w:cs="Times New Roman"/>
          <w:bCs/>
          <w:iCs/>
          <w:kern w:val="0"/>
          <w:szCs w:val="24"/>
          <w:lang w:val="pt-BR"/>
          <w14:ligatures w14:val="none"/>
        </w:rPr>
        <w:t>.</w:t>
      </w:r>
      <w:r w:rsidR="00AC3AC9" w:rsidRPr="00AC3AC9">
        <w:rPr>
          <w:rFonts w:cs="Times New Roman"/>
          <w:szCs w:val="24"/>
        </w:rPr>
        <w:t xml:space="preserve"> </w:t>
      </w:r>
    </w:p>
    <w:p w14:paraId="1A940780" w14:textId="77777777" w:rsidR="007B736E" w:rsidRDefault="007B736E" w:rsidP="007C5A8E">
      <w:pPr>
        <w:spacing w:after="0" w:line="22" w:lineRule="atLeast"/>
        <w:ind w:left="567"/>
        <w:jc w:val="both"/>
        <w:rPr>
          <w:rFonts w:cs="Times New Roman"/>
          <w:b/>
          <w:bCs/>
          <w:sz w:val="28"/>
          <w:szCs w:val="28"/>
        </w:rPr>
      </w:pPr>
    </w:p>
    <w:p w14:paraId="7EACE770" w14:textId="3AC889FA" w:rsidR="00C66633" w:rsidRPr="00EB7C50" w:rsidRDefault="00FD7BED" w:rsidP="007C5A8E">
      <w:pPr>
        <w:spacing w:after="0" w:line="22" w:lineRule="atLeast"/>
        <w:ind w:left="567"/>
        <w:jc w:val="both"/>
        <w:rPr>
          <w:rFonts w:cs="Times New Roman"/>
          <w:b/>
          <w:bCs/>
          <w:sz w:val="28"/>
          <w:szCs w:val="28"/>
        </w:rPr>
      </w:pPr>
      <w:r w:rsidRPr="00EB7C50">
        <w:rPr>
          <w:rFonts w:cs="Times New Roman"/>
          <w:b/>
          <w:bCs/>
          <w:sz w:val="28"/>
          <w:szCs w:val="28"/>
        </w:rPr>
        <w:t>15</w:t>
      </w:r>
      <w:r w:rsidR="00C66633" w:rsidRPr="00EB7C50">
        <w:rPr>
          <w:rFonts w:cs="Times New Roman"/>
          <w:b/>
          <w:bCs/>
          <w:sz w:val="28"/>
          <w:szCs w:val="28"/>
        </w:rPr>
        <w:t xml:space="preserve">. </w:t>
      </w:r>
      <w:r w:rsidR="00EB7C50" w:rsidRPr="00EB7C50">
        <w:rPr>
          <w:rFonts w:cs="Times New Roman"/>
          <w:b/>
          <w:bCs/>
          <w:sz w:val="28"/>
          <w:szCs w:val="28"/>
        </w:rPr>
        <w:t>Forța majoră</w:t>
      </w:r>
    </w:p>
    <w:p w14:paraId="0ECD8851" w14:textId="25A1D427" w:rsidR="00B27F25" w:rsidRPr="00B27F25" w:rsidRDefault="00FD7BED" w:rsidP="007C5A8E">
      <w:pPr>
        <w:spacing w:after="0" w:line="22" w:lineRule="atLeast"/>
        <w:jc w:val="both"/>
        <w:rPr>
          <w:rFonts w:eastAsia="Times New Roman" w:cs="Times New Roman"/>
          <w:kern w:val="0"/>
          <w:szCs w:val="24"/>
          <w:lang w:val="pt-BR"/>
          <w14:ligatures w14:val="none"/>
        </w:rPr>
      </w:pPr>
      <w:r w:rsidRPr="009C0BB3">
        <w:rPr>
          <w:rFonts w:eastAsia="Times New Roman" w:cs="Times New Roman"/>
          <w:b/>
          <w:kern w:val="0"/>
          <w:szCs w:val="24"/>
          <w:lang w:val="pt-BR"/>
          <w14:ligatures w14:val="none"/>
        </w:rPr>
        <w:t>15.1</w:t>
      </w:r>
      <w:r>
        <w:rPr>
          <w:rFonts w:eastAsia="Times New Roman" w:cs="Times New Roman"/>
          <w:kern w:val="0"/>
          <w:szCs w:val="24"/>
          <w:lang w:val="pt-BR"/>
          <w14:ligatures w14:val="none"/>
        </w:rPr>
        <w:t xml:space="preserve"> </w:t>
      </w:r>
      <w:r w:rsidR="00B27F25" w:rsidRPr="00B27F25">
        <w:rPr>
          <w:rFonts w:eastAsia="Times New Roman" w:cs="Times New Roman"/>
          <w:kern w:val="0"/>
          <w:szCs w:val="24"/>
          <w:lang w:val="pt-BR"/>
          <w14:ligatures w14:val="none"/>
        </w:rPr>
        <w:t>Forta majoră este constatată de o autoritate competent</w:t>
      </w:r>
      <w:r w:rsidR="00CA14E2">
        <w:rPr>
          <w:rFonts w:eastAsia="Times New Roman" w:cs="Times New Roman"/>
          <w:kern w:val="0"/>
          <w:szCs w:val="24"/>
          <w:lang w:val="pt-BR"/>
          <w14:ligatures w14:val="none"/>
        </w:rPr>
        <w:t>ă</w:t>
      </w:r>
      <w:r w:rsidR="00B27F25" w:rsidRPr="00B27F25">
        <w:rPr>
          <w:rFonts w:eastAsia="Times New Roman" w:cs="Times New Roman"/>
          <w:kern w:val="0"/>
          <w:szCs w:val="24"/>
          <w:lang w:val="pt-BR"/>
          <w14:ligatures w14:val="none"/>
        </w:rPr>
        <w:t>.</w:t>
      </w:r>
    </w:p>
    <w:p w14:paraId="7DF35407" w14:textId="64EC0988" w:rsidR="00B27F25" w:rsidRPr="00B27F25" w:rsidRDefault="00B27F25" w:rsidP="007C5A8E">
      <w:pPr>
        <w:spacing w:after="0" w:line="22" w:lineRule="atLeast"/>
        <w:jc w:val="both"/>
        <w:rPr>
          <w:rFonts w:eastAsia="Times New Roman" w:cs="Times New Roman"/>
          <w:kern w:val="0"/>
          <w:szCs w:val="24"/>
          <w:lang w:val="pt-BR"/>
          <w14:ligatures w14:val="none"/>
        </w:rPr>
      </w:pPr>
      <w:r w:rsidRPr="00B27F25">
        <w:rPr>
          <w:rFonts w:eastAsia="Times New Roman" w:cs="Times New Roman"/>
          <w:b/>
          <w:kern w:val="0"/>
          <w:szCs w:val="24"/>
          <w:lang w:val="pt-BR"/>
          <w14:ligatures w14:val="none"/>
        </w:rPr>
        <w:t>1</w:t>
      </w:r>
      <w:r w:rsidR="00FD7BED" w:rsidRPr="009C0BB3">
        <w:rPr>
          <w:rFonts w:eastAsia="Times New Roman" w:cs="Times New Roman"/>
          <w:b/>
          <w:kern w:val="0"/>
          <w:szCs w:val="24"/>
          <w:lang w:val="pt-BR"/>
          <w14:ligatures w14:val="none"/>
        </w:rPr>
        <w:t>5</w:t>
      </w:r>
      <w:r w:rsidRPr="00B27F25">
        <w:rPr>
          <w:rFonts w:eastAsia="Times New Roman" w:cs="Times New Roman"/>
          <w:b/>
          <w:kern w:val="0"/>
          <w:szCs w:val="24"/>
          <w:lang w:val="pt-BR"/>
          <w14:ligatures w14:val="none"/>
        </w:rPr>
        <w:t>.2</w:t>
      </w:r>
      <w:r w:rsidR="009C0BB3">
        <w:rPr>
          <w:rFonts w:eastAsia="Times New Roman" w:cs="Times New Roman"/>
          <w:kern w:val="0"/>
          <w:szCs w:val="24"/>
          <w:lang w:val="pt-BR"/>
          <w14:ligatures w14:val="none"/>
        </w:rPr>
        <w:t xml:space="preserve"> </w:t>
      </w:r>
      <w:r w:rsidRPr="00B27F25">
        <w:rPr>
          <w:rFonts w:eastAsia="Times New Roman" w:cs="Times New Roman"/>
          <w:kern w:val="0"/>
          <w:szCs w:val="24"/>
          <w:lang w:val="pt-BR"/>
          <w14:ligatures w14:val="none"/>
        </w:rPr>
        <w:t>Forta majoră exonereaz</w:t>
      </w:r>
      <w:r w:rsidR="00CA14E2">
        <w:rPr>
          <w:rFonts w:eastAsia="Times New Roman" w:cs="Times New Roman"/>
          <w:kern w:val="0"/>
          <w:szCs w:val="24"/>
          <w:lang w:val="pt-BR"/>
          <w14:ligatures w14:val="none"/>
        </w:rPr>
        <w:t>ă</w:t>
      </w:r>
      <w:r w:rsidRPr="00B27F25">
        <w:rPr>
          <w:rFonts w:eastAsia="Times New Roman" w:cs="Times New Roman"/>
          <w:kern w:val="0"/>
          <w:szCs w:val="24"/>
          <w:lang w:val="pt-BR"/>
          <w14:ligatures w14:val="none"/>
        </w:rPr>
        <w:t xml:space="preserve"> părţile contractante de îndeplinirea obligaţiilor asumate prin prezentul contract, pe toată perioada în care aceasta acţionează.</w:t>
      </w:r>
    </w:p>
    <w:p w14:paraId="7AEB911E" w14:textId="429988C7" w:rsidR="00B27F25" w:rsidRPr="00B27F25" w:rsidRDefault="00B27F25" w:rsidP="007C5A8E">
      <w:pPr>
        <w:spacing w:after="0" w:line="22" w:lineRule="atLeast"/>
        <w:jc w:val="both"/>
        <w:rPr>
          <w:rFonts w:eastAsia="Times New Roman" w:cs="Times New Roman"/>
          <w:kern w:val="0"/>
          <w:szCs w:val="24"/>
          <w:lang w:val="pt-BR"/>
          <w14:ligatures w14:val="none"/>
        </w:rPr>
      </w:pPr>
      <w:r w:rsidRPr="00B27F25">
        <w:rPr>
          <w:rFonts w:eastAsia="Times New Roman" w:cs="Times New Roman"/>
          <w:b/>
          <w:kern w:val="0"/>
          <w:szCs w:val="24"/>
          <w:lang w:val="pt-BR"/>
          <w14:ligatures w14:val="none"/>
        </w:rPr>
        <w:t>1</w:t>
      </w:r>
      <w:r w:rsidR="00FD7BED" w:rsidRPr="009C0BB3">
        <w:rPr>
          <w:rFonts w:eastAsia="Times New Roman" w:cs="Times New Roman"/>
          <w:b/>
          <w:kern w:val="0"/>
          <w:szCs w:val="24"/>
          <w:lang w:val="pt-BR"/>
          <w14:ligatures w14:val="none"/>
        </w:rPr>
        <w:t>5</w:t>
      </w:r>
      <w:r w:rsidRPr="00B27F25">
        <w:rPr>
          <w:rFonts w:eastAsia="Times New Roman" w:cs="Times New Roman"/>
          <w:b/>
          <w:kern w:val="0"/>
          <w:szCs w:val="24"/>
          <w:lang w:val="pt-BR"/>
          <w14:ligatures w14:val="none"/>
        </w:rPr>
        <w:t>.3</w:t>
      </w:r>
      <w:r w:rsidR="009C0BB3">
        <w:rPr>
          <w:rFonts w:eastAsia="Times New Roman" w:cs="Times New Roman"/>
          <w:kern w:val="0"/>
          <w:szCs w:val="24"/>
          <w:lang w:val="pt-BR"/>
          <w14:ligatures w14:val="none"/>
        </w:rPr>
        <w:t xml:space="preserve"> </w:t>
      </w:r>
      <w:r w:rsidRPr="00B27F25">
        <w:rPr>
          <w:rFonts w:eastAsia="Times New Roman" w:cs="Times New Roman"/>
          <w:kern w:val="0"/>
          <w:szCs w:val="24"/>
          <w:lang w:val="pt-BR"/>
          <w14:ligatures w14:val="none"/>
        </w:rPr>
        <w:t>Îndeplinirea contractului va fi suspendată în perioada de acţiune a forţei majore, dar fără a prejudicia drepturile ce li se cuveneau părţilor pana la apariţia acesteia.</w:t>
      </w:r>
    </w:p>
    <w:p w14:paraId="3A2B206A" w14:textId="7D0E5EC3" w:rsidR="00B27F25" w:rsidRPr="00B27F25" w:rsidRDefault="00B27F25" w:rsidP="007C5A8E">
      <w:pPr>
        <w:spacing w:after="0" w:line="22" w:lineRule="atLeast"/>
        <w:jc w:val="both"/>
        <w:rPr>
          <w:rFonts w:eastAsia="Times New Roman" w:cs="Times New Roman"/>
          <w:kern w:val="0"/>
          <w:szCs w:val="24"/>
          <w:lang w:val="pt-BR"/>
          <w14:ligatures w14:val="none"/>
        </w:rPr>
      </w:pPr>
      <w:r w:rsidRPr="00B27F25">
        <w:rPr>
          <w:rFonts w:eastAsia="Times New Roman" w:cs="Times New Roman"/>
          <w:b/>
          <w:kern w:val="0"/>
          <w:szCs w:val="24"/>
          <w:lang w:val="pt-BR"/>
          <w14:ligatures w14:val="none"/>
        </w:rPr>
        <w:t>1</w:t>
      </w:r>
      <w:r w:rsidR="00FD7BED" w:rsidRPr="009C0BB3">
        <w:rPr>
          <w:rFonts w:eastAsia="Times New Roman" w:cs="Times New Roman"/>
          <w:b/>
          <w:kern w:val="0"/>
          <w:szCs w:val="24"/>
          <w:lang w:val="pt-BR"/>
          <w14:ligatures w14:val="none"/>
        </w:rPr>
        <w:t>5</w:t>
      </w:r>
      <w:r w:rsidRPr="00B27F25">
        <w:rPr>
          <w:rFonts w:eastAsia="Times New Roman" w:cs="Times New Roman"/>
          <w:b/>
          <w:kern w:val="0"/>
          <w:szCs w:val="24"/>
          <w:lang w:val="pt-BR"/>
          <w14:ligatures w14:val="none"/>
        </w:rPr>
        <w:t>.4</w:t>
      </w:r>
      <w:r w:rsidR="009C0BB3">
        <w:rPr>
          <w:rFonts w:eastAsia="Times New Roman" w:cs="Times New Roman"/>
          <w:kern w:val="0"/>
          <w:szCs w:val="24"/>
          <w:lang w:val="pt-BR"/>
          <w14:ligatures w14:val="none"/>
        </w:rPr>
        <w:t xml:space="preserve"> Partea contractantă care invocă forț</w:t>
      </w:r>
      <w:r w:rsidRPr="00B27F25">
        <w:rPr>
          <w:rFonts w:eastAsia="Times New Roman" w:cs="Times New Roman"/>
          <w:kern w:val="0"/>
          <w:szCs w:val="24"/>
          <w:lang w:val="pt-BR"/>
          <w14:ligatures w14:val="none"/>
        </w:rPr>
        <w:t>a majoră are obligaţia de a notifica celeilalte părţi, imediat şi în mod complet, producerea acesteia şi sa ia orice măsuri care îi stau la dispoziţie în vederea limitării consecinţelor.</w:t>
      </w:r>
    </w:p>
    <w:p w14:paraId="0E5687F5" w14:textId="4164B682" w:rsidR="00A73B2B" w:rsidRDefault="009C0BB3" w:rsidP="007C5A8E">
      <w:pPr>
        <w:spacing w:after="0" w:line="22" w:lineRule="atLeast"/>
        <w:jc w:val="both"/>
        <w:rPr>
          <w:rFonts w:eastAsia="Times New Roman" w:cs="Times New Roman"/>
          <w:kern w:val="0"/>
          <w:szCs w:val="24"/>
          <w:lang w:val="pt-BR"/>
          <w14:ligatures w14:val="none"/>
        </w:rPr>
      </w:pPr>
      <w:r w:rsidRPr="009C0BB3">
        <w:rPr>
          <w:rFonts w:eastAsia="Times New Roman" w:cs="Times New Roman"/>
          <w:b/>
          <w:kern w:val="0"/>
          <w:szCs w:val="24"/>
          <w:lang w:val="pt-BR"/>
          <w14:ligatures w14:val="none"/>
        </w:rPr>
        <w:t>15</w:t>
      </w:r>
      <w:r w:rsidR="00B27F25" w:rsidRPr="009C0BB3">
        <w:rPr>
          <w:rFonts w:eastAsia="Times New Roman" w:cs="Times New Roman"/>
          <w:b/>
          <w:kern w:val="0"/>
          <w:szCs w:val="24"/>
          <w:lang w:val="pt-BR"/>
          <w14:ligatures w14:val="none"/>
        </w:rPr>
        <w:t>.5.</w:t>
      </w:r>
      <w:r w:rsidR="00B27F25" w:rsidRPr="00B27F25">
        <w:rPr>
          <w:rFonts w:eastAsia="Times New Roman" w:cs="Times New Roman"/>
          <w:kern w:val="0"/>
          <w:szCs w:val="24"/>
          <w:lang w:val="pt-BR"/>
          <w14:ligatures w14:val="none"/>
        </w:rPr>
        <w:t>Dacă for</w:t>
      </w:r>
      <w:r>
        <w:rPr>
          <w:rFonts w:eastAsia="Times New Roman" w:cs="Times New Roman"/>
          <w:kern w:val="0"/>
          <w:szCs w:val="24"/>
          <w:lang w:val="pt-BR"/>
          <w14:ligatures w14:val="none"/>
        </w:rPr>
        <w:t>ț</w:t>
      </w:r>
      <w:r w:rsidR="00B27F25" w:rsidRPr="00B27F25">
        <w:rPr>
          <w:rFonts w:eastAsia="Times New Roman" w:cs="Times New Roman"/>
          <w:kern w:val="0"/>
          <w:szCs w:val="24"/>
          <w:lang w:val="pt-BR"/>
          <w14:ligatures w14:val="none"/>
        </w:rPr>
        <w:t>a majoră acţionează sau se estimeaz</w:t>
      </w:r>
      <w:r w:rsidR="00CA14E2">
        <w:rPr>
          <w:rFonts w:eastAsia="Times New Roman" w:cs="Times New Roman"/>
          <w:kern w:val="0"/>
          <w:szCs w:val="24"/>
          <w:lang w:val="pt-BR"/>
          <w14:ligatures w14:val="none"/>
        </w:rPr>
        <w:t>ă</w:t>
      </w:r>
      <w:r w:rsidR="00B27F25" w:rsidRPr="00B27F25">
        <w:rPr>
          <w:rFonts w:eastAsia="Times New Roman" w:cs="Times New Roman"/>
          <w:kern w:val="0"/>
          <w:szCs w:val="24"/>
          <w:lang w:val="pt-BR"/>
          <w14:ligatures w14:val="none"/>
        </w:rPr>
        <w:t xml:space="preserve"> c</w:t>
      </w:r>
      <w:r w:rsidR="00CA14E2">
        <w:rPr>
          <w:rFonts w:eastAsia="Times New Roman" w:cs="Times New Roman"/>
          <w:kern w:val="0"/>
          <w:szCs w:val="24"/>
          <w:lang w:val="pt-BR"/>
          <w14:ligatures w14:val="none"/>
        </w:rPr>
        <w:t>ă</w:t>
      </w:r>
      <w:r w:rsidR="00B27F25" w:rsidRPr="00B27F25">
        <w:rPr>
          <w:rFonts w:eastAsia="Times New Roman" w:cs="Times New Roman"/>
          <w:kern w:val="0"/>
          <w:szCs w:val="24"/>
          <w:lang w:val="pt-BR"/>
          <w14:ligatures w14:val="none"/>
        </w:rPr>
        <w:t xml:space="preserve"> va acţiona o perioada mai mare de 10 zile, fiecare parte va avea dreptul sa notifice celeilalte părţi încetarea de plin drept a prezentului contract, fără ca vreuna dintre părţi să poată pretindă celeilalte daune-interese</w:t>
      </w:r>
    </w:p>
    <w:p w14:paraId="5152FF1F" w14:textId="77777777" w:rsidR="00EB7C50" w:rsidRDefault="00EB7C50" w:rsidP="007C5A8E">
      <w:pPr>
        <w:spacing w:after="0" w:line="22" w:lineRule="atLeast"/>
        <w:jc w:val="both"/>
        <w:rPr>
          <w:rFonts w:cs="Times New Roman"/>
          <w:b/>
          <w:bCs/>
          <w:szCs w:val="24"/>
        </w:rPr>
      </w:pPr>
    </w:p>
    <w:p w14:paraId="53449378" w14:textId="773AE16C" w:rsidR="00EB7C50" w:rsidRPr="00EB7C50" w:rsidRDefault="00EB7C50" w:rsidP="007C5A8E">
      <w:pPr>
        <w:spacing w:after="0" w:line="22" w:lineRule="atLeast"/>
        <w:ind w:left="567"/>
        <w:jc w:val="both"/>
        <w:rPr>
          <w:rFonts w:eastAsia="Times New Roman" w:cs="Times New Roman"/>
          <w:b/>
          <w:kern w:val="0"/>
          <w:sz w:val="28"/>
          <w:szCs w:val="28"/>
          <w:lang w:val="pl-PL"/>
          <w14:ligatures w14:val="none"/>
        </w:rPr>
      </w:pPr>
      <w:r w:rsidRPr="00EB7C50">
        <w:rPr>
          <w:rFonts w:eastAsia="Times New Roman" w:cs="Times New Roman"/>
          <w:b/>
          <w:kern w:val="0"/>
          <w:sz w:val="28"/>
          <w:szCs w:val="28"/>
          <w:lang w:val="pl-PL"/>
          <w14:ligatures w14:val="none"/>
        </w:rPr>
        <w:t>16. Soluţionarea litigiilor</w:t>
      </w:r>
    </w:p>
    <w:p w14:paraId="08DA37B7" w14:textId="25360E22" w:rsidR="00EB7C50" w:rsidRPr="00EB7C50" w:rsidRDefault="00CA14E2" w:rsidP="007C5A8E">
      <w:pPr>
        <w:spacing w:after="0" w:line="22" w:lineRule="atLeast"/>
        <w:jc w:val="both"/>
        <w:rPr>
          <w:rFonts w:eastAsia="Times New Roman" w:cs="Times New Roman"/>
          <w:kern w:val="0"/>
          <w:szCs w:val="24"/>
          <w:lang w:val="pl-PL"/>
          <w14:ligatures w14:val="none"/>
        </w:rPr>
      </w:pPr>
      <w:r w:rsidRPr="007B736E">
        <w:rPr>
          <w:rFonts w:eastAsia="Times New Roman" w:cs="Times New Roman"/>
          <w:b/>
          <w:kern w:val="0"/>
          <w:szCs w:val="24"/>
          <w:lang w:val="pl-PL"/>
          <w14:ligatures w14:val="none"/>
        </w:rPr>
        <w:t>16</w:t>
      </w:r>
      <w:r w:rsidR="00EB7C50" w:rsidRPr="00EB7C50">
        <w:rPr>
          <w:rFonts w:eastAsia="Times New Roman" w:cs="Times New Roman"/>
          <w:b/>
          <w:kern w:val="0"/>
          <w:szCs w:val="24"/>
          <w:lang w:val="pl-PL"/>
          <w14:ligatures w14:val="none"/>
        </w:rPr>
        <w:t>.1.</w:t>
      </w:r>
      <w:r w:rsidR="00EB7C50" w:rsidRPr="00EB7C50">
        <w:rPr>
          <w:rFonts w:eastAsia="Times New Roman" w:cs="Times New Roman"/>
          <w:kern w:val="0"/>
          <w:szCs w:val="24"/>
          <w:lang w:val="pl-PL"/>
          <w14:ligatures w14:val="none"/>
        </w:rPr>
        <w:t>Achizitorul şi prestatorul vor depune toate eforturile pentru a rezolva pe cale amiabila, prin tratative directe, orice neînţelegere sau disputa care se poate ivi între ei în cadrul sau în legatura cu îndeplinirea contractului.</w:t>
      </w:r>
    </w:p>
    <w:p w14:paraId="36982825" w14:textId="17D258DF" w:rsidR="00EB7C50" w:rsidRDefault="00CA14E2" w:rsidP="007C5A8E">
      <w:pPr>
        <w:spacing w:after="0" w:line="22" w:lineRule="atLeast"/>
        <w:jc w:val="both"/>
        <w:rPr>
          <w:rFonts w:eastAsia="Times New Roman" w:cs="Times New Roman"/>
          <w:kern w:val="0"/>
          <w:szCs w:val="24"/>
          <w:lang w:val="pl-PL"/>
          <w14:ligatures w14:val="none"/>
        </w:rPr>
      </w:pPr>
      <w:r w:rsidRPr="007B736E">
        <w:rPr>
          <w:rFonts w:eastAsia="Times New Roman" w:cs="Times New Roman"/>
          <w:b/>
          <w:kern w:val="0"/>
          <w:szCs w:val="24"/>
          <w:lang w:val="pl-PL"/>
          <w14:ligatures w14:val="none"/>
        </w:rPr>
        <w:t>16.2</w:t>
      </w:r>
      <w:r>
        <w:rPr>
          <w:rFonts w:eastAsia="Times New Roman" w:cs="Times New Roman"/>
          <w:kern w:val="0"/>
          <w:szCs w:val="24"/>
          <w:lang w:val="pl-PL"/>
          <w14:ligatures w14:val="none"/>
        </w:rPr>
        <w:t xml:space="preserve"> </w:t>
      </w:r>
      <w:r w:rsidR="00EB7C50" w:rsidRPr="00EB7C50">
        <w:rPr>
          <w:rFonts w:eastAsia="Times New Roman" w:cs="Times New Roman"/>
          <w:kern w:val="0"/>
          <w:szCs w:val="24"/>
          <w:lang w:val="pl-PL"/>
          <w14:ligatures w14:val="none"/>
        </w:rPr>
        <w:t>Dacă, după 15 zile de la începerea acestor tratative, achizitorul şi prestatorul nu reuşesc sa rezolve în mod amiabil o divergen</w:t>
      </w:r>
      <w:r w:rsidR="007C5A8E">
        <w:rPr>
          <w:rFonts w:eastAsia="Times New Roman" w:cs="Times New Roman"/>
          <w:kern w:val="0"/>
          <w:szCs w:val="24"/>
          <w:lang w:val="pl-PL"/>
          <w14:ligatures w14:val="none"/>
        </w:rPr>
        <w:t>ță</w:t>
      </w:r>
      <w:r w:rsidR="00EB7C50" w:rsidRPr="00EB7C50">
        <w:rPr>
          <w:rFonts w:eastAsia="Times New Roman" w:cs="Times New Roman"/>
          <w:kern w:val="0"/>
          <w:szCs w:val="24"/>
          <w:lang w:val="pl-PL"/>
          <w14:ligatures w14:val="none"/>
        </w:rPr>
        <w:t xml:space="preserve"> contractuală, fiec</w:t>
      </w:r>
      <w:r w:rsidR="007C5A8E">
        <w:rPr>
          <w:rFonts w:eastAsia="Times New Roman" w:cs="Times New Roman"/>
          <w:kern w:val="0"/>
          <w:szCs w:val="24"/>
          <w:lang w:val="pl-PL"/>
          <w14:ligatures w14:val="none"/>
        </w:rPr>
        <w:t>are poate solicita ca disputa să</w:t>
      </w:r>
      <w:r w:rsidR="00EB7C50" w:rsidRPr="00EB7C50">
        <w:rPr>
          <w:rFonts w:eastAsia="Times New Roman" w:cs="Times New Roman"/>
          <w:kern w:val="0"/>
          <w:szCs w:val="24"/>
          <w:lang w:val="pl-PL"/>
          <w14:ligatures w14:val="none"/>
        </w:rPr>
        <w:t xml:space="preserve"> se soluţioneze de către instanţele judecătoreşti competente de la sediul achizitorului. </w:t>
      </w:r>
    </w:p>
    <w:p w14:paraId="3BF06B07" w14:textId="77777777" w:rsidR="007B736E" w:rsidRDefault="007B736E" w:rsidP="007C5A8E">
      <w:pPr>
        <w:spacing w:after="0" w:line="22" w:lineRule="atLeast"/>
        <w:jc w:val="both"/>
        <w:rPr>
          <w:rFonts w:eastAsia="Times New Roman" w:cs="Times New Roman"/>
          <w:kern w:val="0"/>
          <w:szCs w:val="24"/>
          <w:lang w:val="pl-PL"/>
          <w14:ligatures w14:val="none"/>
        </w:rPr>
      </w:pPr>
    </w:p>
    <w:p w14:paraId="2B5FFD35" w14:textId="2BACE6E9" w:rsidR="007B736E" w:rsidRPr="007B736E" w:rsidRDefault="007B736E" w:rsidP="007C5A8E">
      <w:pPr>
        <w:spacing w:after="0" w:line="22" w:lineRule="atLeast"/>
        <w:ind w:left="567"/>
        <w:jc w:val="both"/>
        <w:rPr>
          <w:rFonts w:eastAsia="Times New Roman" w:cs="Times New Roman"/>
          <w:b/>
          <w:kern w:val="0"/>
          <w:sz w:val="28"/>
          <w:szCs w:val="28"/>
          <w:lang w:val="pl-PL"/>
          <w14:ligatures w14:val="none"/>
        </w:rPr>
      </w:pPr>
      <w:r w:rsidRPr="007B736E">
        <w:rPr>
          <w:rFonts w:eastAsia="Times New Roman" w:cs="Times New Roman"/>
          <w:b/>
          <w:kern w:val="0"/>
          <w:sz w:val="28"/>
          <w:szCs w:val="28"/>
          <w:lang w:val="pl-PL"/>
          <w14:ligatures w14:val="none"/>
        </w:rPr>
        <w:t>17. Limba care guvernează contractul</w:t>
      </w:r>
    </w:p>
    <w:p w14:paraId="1C81A4E3" w14:textId="5C827D97" w:rsidR="007B736E" w:rsidRPr="007B736E" w:rsidRDefault="007B736E" w:rsidP="007C5A8E">
      <w:pPr>
        <w:spacing w:after="0" w:line="22" w:lineRule="atLeast"/>
        <w:jc w:val="both"/>
        <w:rPr>
          <w:rFonts w:eastAsia="Times New Roman" w:cs="Times New Roman"/>
          <w:kern w:val="0"/>
          <w:szCs w:val="24"/>
          <w:lang w:val="pl-PL"/>
          <w14:ligatures w14:val="none"/>
        </w:rPr>
      </w:pPr>
      <w:r w:rsidRPr="00227EFD">
        <w:rPr>
          <w:rFonts w:eastAsia="Times New Roman" w:cs="Times New Roman"/>
          <w:b/>
          <w:kern w:val="0"/>
          <w:szCs w:val="24"/>
          <w:lang w:val="pl-PL"/>
          <w14:ligatures w14:val="none"/>
        </w:rPr>
        <w:t>17</w:t>
      </w:r>
      <w:r w:rsidRPr="007B736E">
        <w:rPr>
          <w:rFonts w:eastAsia="Times New Roman" w:cs="Times New Roman"/>
          <w:b/>
          <w:kern w:val="0"/>
          <w:szCs w:val="24"/>
          <w:lang w:val="pl-PL"/>
          <w14:ligatures w14:val="none"/>
        </w:rPr>
        <w:t>.1</w:t>
      </w:r>
      <w:r w:rsidRPr="007B736E">
        <w:rPr>
          <w:rFonts w:eastAsia="Times New Roman" w:cs="Times New Roman"/>
          <w:kern w:val="0"/>
          <w:szCs w:val="24"/>
          <w:lang w:val="pl-PL"/>
          <w14:ligatures w14:val="none"/>
        </w:rPr>
        <w:t>.Limba care guver</w:t>
      </w:r>
      <w:r>
        <w:rPr>
          <w:rFonts w:eastAsia="Times New Roman" w:cs="Times New Roman"/>
          <w:kern w:val="0"/>
          <w:szCs w:val="24"/>
          <w:lang w:val="pl-PL"/>
          <w14:ligatures w14:val="none"/>
        </w:rPr>
        <w:t>nează contractul este limba româ</w:t>
      </w:r>
      <w:r w:rsidRPr="007B736E">
        <w:rPr>
          <w:rFonts w:eastAsia="Times New Roman" w:cs="Times New Roman"/>
          <w:kern w:val="0"/>
          <w:szCs w:val="24"/>
          <w:lang w:val="pl-PL"/>
          <w14:ligatures w14:val="none"/>
        </w:rPr>
        <w:t>n</w:t>
      </w:r>
      <w:r>
        <w:rPr>
          <w:rFonts w:eastAsia="Times New Roman" w:cs="Times New Roman"/>
          <w:kern w:val="0"/>
          <w:szCs w:val="24"/>
          <w:lang w:val="pl-PL"/>
          <w14:ligatures w14:val="none"/>
        </w:rPr>
        <w:t>ă</w:t>
      </w:r>
      <w:r w:rsidRPr="007B736E">
        <w:rPr>
          <w:rFonts w:eastAsia="Times New Roman" w:cs="Times New Roman"/>
          <w:kern w:val="0"/>
          <w:szCs w:val="24"/>
          <w:lang w:val="pl-PL"/>
          <w14:ligatures w14:val="none"/>
        </w:rPr>
        <w:t>.</w:t>
      </w:r>
    </w:p>
    <w:p w14:paraId="1146C7DC" w14:textId="77777777" w:rsidR="007B736E" w:rsidRDefault="007B736E" w:rsidP="007C5A8E">
      <w:pPr>
        <w:spacing w:after="0" w:line="22" w:lineRule="atLeast"/>
        <w:jc w:val="both"/>
        <w:rPr>
          <w:rFonts w:eastAsia="Times New Roman" w:cs="Times New Roman"/>
          <w:kern w:val="0"/>
          <w:szCs w:val="24"/>
          <w:lang w:val="pl-PL"/>
          <w14:ligatures w14:val="none"/>
        </w:rPr>
      </w:pPr>
    </w:p>
    <w:p w14:paraId="0C35490F" w14:textId="42432B77" w:rsidR="00A34781" w:rsidRPr="00A34781" w:rsidRDefault="00A34781" w:rsidP="007C5A8E">
      <w:pPr>
        <w:spacing w:after="0" w:line="22" w:lineRule="atLeast"/>
        <w:ind w:left="567"/>
        <w:jc w:val="both"/>
        <w:rPr>
          <w:rFonts w:eastAsia="Times New Roman" w:cs="Times New Roman"/>
          <w:kern w:val="0"/>
          <w:sz w:val="28"/>
          <w:szCs w:val="28"/>
          <w:lang w:val="it-IT"/>
          <w14:ligatures w14:val="none"/>
        </w:rPr>
      </w:pPr>
      <w:r w:rsidRPr="00A34781">
        <w:rPr>
          <w:rFonts w:eastAsia="Times New Roman" w:cs="Times New Roman"/>
          <w:b/>
          <w:kern w:val="0"/>
          <w:sz w:val="28"/>
          <w:szCs w:val="28"/>
          <w:lang w:val="it-IT"/>
          <w14:ligatures w14:val="none"/>
        </w:rPr>
        <w:t>18. Legea aplicabilă contractului</w:t>
      </w:r>
    </w:p>
    <w:p w14:paraId="73408E67" w14:textId="0DE2912F" w:rsidR="00A34781" w:rsidRPr="00A34781" w:rsidRDefault="00A34781" w:rsidP="007C5A8E">
      <w:pPr>
        <w:spacing w:after="0" w:line="22" w:lineRule="atLeast"/>
        <w:jc w:val="both"/>
        <w:rPr>
          <w:rFonts w:eastAsia="Times New Roman" w:cs="Times New Roman"/>
          <w:kern w:val="0"/>
          <w:szCs w:val="24"/>
          <w:lang w:val="it-IT"/>
          <w14:ligatures w14:val="none"/>
        </w:rPr>
      </w:pPr>
      <w:r w:rsidRPr="00227EFD">
        <w:rPr>
          <w:rFonts w:eastAsia="Times New Roman" w:cs="Times New Roman"/>
          <w:b/>
          <w:kern w:val="0"/>
          <w:szCs w:val="24"/>
          <w:lang w:val="it-IT"/>
          <w14:ligatures w14:val="none"/>
        </w:rPr>
        <w:t>18.1</w:t>
      </w:r>
      <w:r w:rsidRPr="00A34781">
        <w:rPr>
          <w:rFonts w:eastAsia="Times New Roman" w:cs="Times New Roman"/>
          <w:kern w:val="0"/>
          <w:szCs w:val="24"/>
          <w:lang w:val="it-IT"/>
          <w14:ligatures w14:val="none"/>
        </w:rPr>
        <w:t xml:space="preserve"> Contractul va fi interpretat conform legilor din România.</w:t>
      </w:r>
    </w:p>
    <w:p w14:paraId="0EA3E9FA" w14:textId="54F18F31" w:rsidR="00A34781" w:rsidRPr="00A34781" w:rsidRDefault="00A34781" w:rsidP="007C5A8E">
      <w:pPr>
        <w:spacing w:after="0" w:line="22" w:lineRule="atLeast"/>
        <w:jc w:val="both"/>
        <w:rPr>
          <w:rFonts w:eastAsia="Times New Roman" w:cs="Times New Roman"/>
          <w:kern w:val="0"/>
          <w:szCs w:val="24"/>
          <w:lang w:val="it-IT"/>
          <w14:ligatures w14:val="none"/>
        </w:rPr>
      </w:pPr>
      <w:r w:rsidRPr="005111AA">
        <w:rPr>
          <w:rFonts w:eastAsia="Times New Roman" w:cs="Times New Roman"/>
          <w:b/>
          <w:kern w:val="0"/>
          <w:szCs w:val="24"/>
          <w:lang w:val="it-IT"/>
          <w14:ligatures w14:val="none"/>
        </w:rPr>
        <w:t>18</w:t>
      </w:r>
      <w:r w:rsidRPr="00A34781">
        <w:rPr>
          <w:rFonts w:eastAsia="Times New Roman" w:cs="Times New Roman"/>
          <w:b/>
          <w:kern w:val="0"/>
          <w:szCs w:val="24"/>
          <w:lang w:val="it-IT"/>
          <w14:ligatures w14:val="none"/>
        </w:rPr>
        <w:t>.2</w:t>
      </w:r>
      <w:r w:rsidRPr="00A34781">
        <w:rPr>
          <w:rFonts w:eastAsia="Times New Roman" w:cs="Times New Roman"/>
          <w:kern w:val="0"/>
          <w:szCs w:val="24"/>
          <w:lang w:val="it-IT"/>
          <w14:ligatures w14:val="none"/>
        </w:rPr>
        <w:t xml:space="preserve"> Prestatorul va respecta şi se va supune tuturor legilor şi reglementărilor din România, precum şi reglementărilor direct aplicabile ale Uniunii Europene şi se va asigura că personalul său, salariat </w:t>
      </w:r>
      <w:r w:rsidRPr="00A34781">
        <w:rPr>
          <w:rFonts w:eastAsia="Times New Roman" w:cs="Times New Roman"/>
          <w:kern w:val="0"/>
          <w:szCs w:val="24"/>
          <w:lang w:val="it-IT"/>
          <w14:ligatures w14:val="none"/>
        </w:rPr>
        <w:lastRenderedPageBreak/>
        <w:t>sau contractat de acesta, conducerea sa, subordonaţii acestuia şi salariaţii din teritoriu, vor respecta şi se vor supune de asemenea aceloraşi legi şi reglementări</w:t>
      </w:r>
    </w:p>
    <w:p w14:paraId="73F85487" w14:textId="77777777" w:rsidR="00A34781" w:rsidRPr="00EB7C50" w:rsidRDefault="00A34781" w:rsidP="007C5A8E">
      <w:pPr>
        <w:spacing w:after="0" w:line="22" w:lineRule="atLeast"/>
        <w:jc w:val="both"/>
        <w:rPr>
          <w:rFonts w:eastAsia="Times New Roman" w:cs="Times New Roman"/>
          <w:kern w:val="0"/>
          <w:szCs w:val="24"/>
          <w:lang w:val="pl-PL"/>
          <w14:ligatures w14:val="none"/>
        </w:rPr>
      </w:pPr>
    </w:p>
    <w:p w14:paraId="5A586C96" w14:textId="6E9B6F90" w:rsidR="00227EFD" w:rsidRPr="00227EFD" w:rsidRDefault="00227EFD" w:rsidP="007C5A8E">
      <w:pPr>
        <w:spacing w:after="0" w:line="22" w:lineRule="atLeast"/>
        <w:ind w:left="567"/>
        <w:jc w:val="both"/>
        <w:rPr>
          <w:rFonts w:eastAsia="Times New Roman" w:cs="Times New Roman"/>
          <w:b/>
          <w:kern w:val="0"/>
          <w:sz w:val="28"/>
          <w:szCs w:val="28"/>
          <w:lang w:val="pt-BR"/>
          <w14:ligatures w14:val="none"/>
        </w:rPr>
      </w:pPr>
      <w:r w:rsidRPr="00227EFD">
        <w:rPr>
          <w:rFonts w:eastAsia="Times New Roman" w:cs="Times New Roman"/>
          <w:b/>
          <w:kern w:val="0"/>
          <w:sz w:val="28"/>
          <w:szCs w:val="28"/>
          <w:lang w:val="pt-BR"/>
          <w14:ligatures w14:val="none"/>
        </w:rPr>
        <w:t xml:space="preserve">19. Cesiunea </w:t>
      </w:r>
    </w:p>
    <w:p w14:paraId="0D4AAEE8" w14:textId="4AAD709F" w:rsidR="00227EFD" w:rsidRPr="00227EFD" w:rsidRDefault="00227EFD" w:rsidP="007C5A8E">
      <w:pPr>
        <w:spacing w:after="0" w:line="22" w:lineRule="atLeast"/>
        <w:jc w:val="both"/>
        <w:rPr>
          <w:rFonts w:eastAsia="Times New Roman" w:cs="Times New Roman"/>
          <w:bCs/>
          <w:iCs/>
          <w:kern w:val="0"/>
          <w:szCs w:val="24"/>
          <w:lang w:val="pl-PL"/>
          <w14:ligatures w14:val="none"/>
        </w:rPr>
      </w:pPr>
      <w:r>
        <w:rPr>
          <w:rFonts w:eastAsia="Times New Roman" w:cs="Times New Roman"/>
          <w:b/>
          <w:kern w:val="0"/>
          <w:szCs w:val="24"/>
          <w:lang w:val="pl-PL"/>
          <w14:ligatures w14:val="none"/>
        </w:rPr>
        <w:t>19</w:t>
      </w:r>
      <w:r w:rsidRPr="00227EFD">
        <w:rPr>
          <w:rFonts w:eastAsia="Times New Roman" w:cs="Times New Roman"/>
          <w:b/>
          <w:kern w:val="0"/>
          <w:szCs w:val="24"/>
          <w:lang w:val="pl-PL"/>
          <w14:ligatures w14:val="none"/>
        </w:rPr>
        <w:t>.1</w:t>
      </w:r>
      <w:r w:rsidRPr="00227EFD">
        <w:rPr>
          <w:rFonts w:eastAsia="Times New Roman" w:cs="Times New Roman"/>
          <w:kern w:val="0"/>
          <w:szCs w:val="24"/>
          <w:lang w:val="pl-PL"/>
          <w14:ligatures w14:val="none"/>
        </w:rPr>
        <w:t xml:space="preserve"> Va</w:t>
      </w:r>
      <w:r>
        <w:rPr>
          <w:rFonts w:eastAsia="Times New Roman" w:cs="Times New Roman"/>
          <w:kern w:val="0"/>
          <w:szCs w:val="24"/>
          <w:lang w:val="pl-PL"/>
          <w14:ligatures w14:val="none"/>
        </w:rPr>
        <w:t xml:space="preserve"> fi permisa doar cesiunea creanț</w:t>
      </w:r>
      <w:r w:rsidRPr="00227EFD">
        <w:rPr>
          <w:rFonts w:eastAsia="Times New Roman" w:cs="Times New Roman"/>
          <w:kern w:val="0"/>
          <w:szCs w:val="24"/>
          <w:lang w:val="pl-PL"/>
          <w14:ligatures w14:val="none"/>
        </w:rPr>
        <w:t>elor n</w:t>
      </w:r>
      <w:r>
        <w:rPr>
          <w:rFonts w:eastAsia="Times New Roman" w:cs="Times New Roman"/>
          <w:kern w:val="0"/>
          <w:szCs w:val="24"/>
          <w:lang w:val="pl-PL"/>
          <w14:ligatures w14:val="none"/>
        </w:rPr>
        <w:t>ă</w:t>
      </w:r>
      <w:r w:rsidRPr="00227EFD">
        <w:rPr>
          <w:rFonts w:eastAsia="Times New Roman" w:cs="Times New Roman"/>
          <w:kern w:val="0"/>
          <w:szCs w:val="24"/>
          <w:lang w:val="pl-PL"/>
          <w14:ligatures w14:val="none"/>
        </w:rPr>
        <w:t>scute din acest contract, obligaţiile născute rămânând  în sarcina părţilor contractante, conform art. 204</w:t>
      </w:r>
      <w:r w:rsidRPr="00227EFD">
        <w:rPr>
          <w:rFonts w:eastAsia="Times New Roman" w:cs="Times New Roman"/>
          <w:kern w:val="0"/>
          <w:szCs w:val="24"/>
          <w:vertAlign w:val="superscript"/>
          <w:lang w:val="pl-PL"/>
          <w14:ligatures w14:val="none"/>
        </w:rPr>
        <w:t>1</w:t>
      </w:r>
      <w:r w:rsidRPr="00227EFD">
        <w:rPr>
          <w:rFonts w:eastAsia="Times New Roman" w:cs="Times New Roman"/>
          <w:kern w:val="0"/>
          <w:szCs w:val="24"/>
          <w:lang w:val="pl-PL"/>
          <w14:ligatures w14:val="none"/>
        </w:rPr>
        <w:t xml:space="preserve"> din OUG 34/2006, actualizată.</w:t>
      </w:r>
    </w:p>
    <w:p w14:paraId="1134F163" w14:textId="7541048C" w:rsidR="00A73B2B" w:rsidRDefault="00A73B2B" w:rsidP="007C5A8E">
      <w:pPr>
        <w:spacing w:after="0" w:line="22" w:lineRule="atLeast"/>
        <w:jc w:val="both"/>
        <w:rPr>
          <w:rFonts w:cs="Times New Roman"/>
          <w:b/>
          <w:bCs/>
          <w:szCs w:val="24"/>
        </w:rPr>
      </w:pPr>
    </w:p>
    <w:p w14:paraId="47F69A50" w14:textId="34AFBCDA" w:rsidR="00C66633" w:rsidRPr="00227EFD" w:rsidRDefault="00227EFD" w:rsidP="007C5A8E">
      <w:pPr>
        <w:spacing w:after="0" w:line="22" w:lineRule="atLeast"/>
        <w:jc w:val="both"/>
        <w:rPr>
          <w:rFonts w:cs="Times New Roman"/>
          <w:b/>
          <w:bCs/>
          <w:sz w:val="28"/>
          <w:szCs w:val="28"/>
        </w:rPr>
      </w:pPr>
      <w:r>
        <w:rPr>
          <w:rFonts w:cs="Times New Roman"/>
          <w:b/>
          <w:bCs/>
          <w:szCs w:val="24"/>
        </w:rPr>
        <w:tab/>
      </w:r>
      <w:r w:rsidRPr="00227EFD">
        <w:rPr>
          <w:rFonts w:cs="Times New Roman"/>
          <w:b/>
          <w:bCs/>
          <w:sz w:val="28"/>
          <w:szCs w:val="28"/>
        </w:rPr>
        <w:t>20</w:t>
      </w:r>
      <w:r w:rsidR="00C66633" w:rsidRPr="00227EFD">
        <w:rPr>
          <w:rFonts w:cs="Times New Roman"/>
          <w:b/>
          <w:bCs/>
          <w:sz w:val="28"/>
          <w:szCs w:val="28"/>
        </w:rPr>
        <w:t xml:space="preserve">. </w:t>
      </w:r>
      <w:r w:rsidRPr="00227EFD">
        <w:rPr>
          <w:rFonts w:cs="Times New Roman"/>
          <w:b/>
          <w:bCs/>
          <w:sz w:val="28"/>
          <w:szCs w:val="28"/>
        </w:rPr>
        <w:t>Notificările între Părți</w:t>
      </w:r>
    </w:p>
    <w:p w14:paraId="29680185" w14:textId="7D5CBF35" w:rsidR="00C66633" w:rsidRPr="00C66633" w:rsidRDefault="00C66633" w:rsidP="007C5A8E">
      <w:pPr>
        <w:spacing w:after="0" w:line="22" w:lineRule="atLeast"/>
        <w:jc w:val="both"/>
        <w:rPr>
          <w:rFonts w:cs="Times New Roman"/>
          <w:szCs w:val="24"/>
        </w:rPr>
      </w:pPr>
      <w:r w:rsidRPr="00C66633">
        <w:rPr>
          <w:rFonts w:cs="Times New Roman"/>
          <w:b/>
          <w:bCs/>
          <w:szCs w:val="24"/>
        </w:rPr>
        <w:t>2</w:t>
      </w:r>
      <w:r w:rsidR="00227EFD">
        <w:rPr>
          <w:rFonts w:cs="Times New Roman"/>
          <w:b/>
          <w:bCs/>
          <w:szCs w:val="24"/>
        </w:rPr>
        <w:t>0</w:t>
      </w:r>
      <w:r w:rsidRPr="00C66633">
        <w:rPr>
          <w:rFonts w:cs="Times New Roman"/>
          <w:b/>
          <w:bCs/>
          <w:szCs w:val="24"/>
        </w:rPr>
        <w:t xml:space="preserve">.1 </w:t>
      </w:r>
      <w:r w:rsidR="00227EFD">
        <w:rPr>
          <w:rFonts w:cs="Times New Roman"/>
          <w:szCs w:val="24"/>
        </w:rPr>
        <w:t>Î</w:t>
      </w:r>
      <w:r w:rsidRPr="00C66633">
        <w:rPr>
          <w:rFonts w:cs="Times New Roman"/>
          <w:szCs w:val="24"/>
        </w:rPr>
        <w:t>n accep</w:t>
      </w:r>
      <w:r w:rsidR="00227EFD">
        <w:rPr>
          <w:rFonts w:cs="Times New Roman"/>
          <w:szCs w:val="24"/>
        </w:rPr>
        <w:t>ț</w:t>
      </w:r>
      <w:r w:rsidRPr="00C66633">
        <w:rPr>
          <w:rFonts w:cs="Times New Roman"/>
          <w:szCs w:val="24"/>
        </w:rPr>
        <w:t>iunea p</w:t>
      </w:r>
      <w:r w:rsidR="00227EFD">
        <w:rPr>
          <w:rFonts w:cs="Times New Roman"/>
          <w:szCs w:val="24"/>
        </w:rPr>
        <w:t>ă</w:t>
      </w:r>
      <w:r w:rsidRPr="00C66633">
        <w:rPr>
          <w:rFonts w:cs="Times New Roman"/>
          <w:szCs w:val="24"/>
        </w:rPr>
        <w:t>r</w:t>
      </w:r>
      <w:r w:rsidR="00227EFD">
        <w:rPr>
          <w:rFonts w:cs="Times New Roman"/>
          <w:szCs w:val="24"/>
        </w:rPr>
        <w:t>ț</w:t>
      </w:r>
      <w:r w:rsidRPr="00C66633">
        <w:rPr>
          <w:rFonts w:cs="Times New Roman"/>
          <w:szCs w:val="24"/>
        </w:rPr>
        <w:t>ilor contractante, orice notificare adresat</w:t>
      </w:r>
      <w:r w:rsidR="00227EFD">
        <w:rPr>
          <w:rFonts w:cs="Times New Roman"/>
          <w:szCs w:val="24"/>
        </w:rPr>
        <w:t>ă</w:t>
      </w:r>
      <w:r w:rsidRPr="00C66633">
        <w:rPr>
          <w:rFonts w:cs="Times New Roman"/>
          <w:szCs w:val="24"/>
        </w:rPr>
        <w:t xml:space="preserve"> de una dintre acestea</w:t>
      </w:r>
      <w:r w:rsidR="00A73B2B">
        <w:rPr>
          <w:rFonts w:cs="Times New Roman"/>
          <w:szCs w:val="24"/>
        </w:rPr>
        <w:t xml:space="preserve"> </w:t>
      </w:r>
      <w:r w:rsidR="00227EFD">
        <w:rPr>
          <w:rFonts w:cs="Times New Roman"/>
          <w:szCs w:val="24"/>
        </w:rPr>
        <w:t>celeilalte este valabil îndeplinită</w:t>
      </w:r>
      <w:r w:rsidRPr="00C66633">
        <w:rPr>
          <w:rFonts w:cs="Times New Roman"/>
          <w:szCs w:val="24"/>
        </w:rPr>
        <w:t xml:space="preserve"> daca va fi transmis</w:t>
      </w:r>
      <w:r w:rsidR="00227EFD">
        <w:rPr>
          <w:rFonts w:cs="Times New Roman"/>
          <w:szCs w:val="24"/>
        </w:rPr>
        <w:t>ă</w:t>
      </w:r>
      <w:r w:rsidRPr="00C66633">
        <w:rPr>
          <w:rFonts w:cs="Times New Roman"/>
          <w:szCs w:val="24"/>
        </w:rPr>
        <w:t xml:space="preserve"> la adresa/sediul prev</w:t>
      </w:r>
      <w:r w:rsidR="005111AA">
        <w:rPr>
          <w:rFonts w:cs="Times New Roman"/>
          <w:szCs w:val="24"/>
        </w:rPr>
        <w:t>ă</w:t>
      </w:r>
      <w:r w:rsidRPr="00C66633">
        <w:rPr>
          <w:rFonts w:cs="Times New Roman"/>
          <w:szCs w:val="24"/>
        </w:rPr>
        <w:t>zut</w:t>
      </w:r>
      <w:r w:rsidR="005111AA">
        <w:rPr>
          <w:rFonts w:cs="Times New Roman"/>
          <w:szCs w:val="24"/>
        </w:rPr>
        <w:t>ă</w:t>
      </w:r>
      <w:r w:rsidRPr="00C66633">
        <w:rPr>
          <w:rFonts w:cs="Times New Roman"/>
          <w:szCs w:val="24"/>
        </w:rPr>
        <w:t xml:space="preserve"> </w:t>
      </w:r>
      <w:r w:rsidR="00227EFD">
        <w:rPr>
          <w:rFonts w:cs="Times New Roman"/>
          <w:szCs w:val="24"/>
        </w:rPr>
        <w:t>la Cap. 1</w:t>
      </w:r>
      <w:r w:rsidRPr="00C66633">
        <w:rPr>
          <w:rFonts w:cs="Times New Roman"/>
          <w:szCs w:val="24"/>
        </w:rPr>
        <w:t xml:space="preserve"> </w:t>
      </w:r>
      <w:r w:rsidR="005111AA">
        <w:rPr>
          <w:rFonts w:cs="Times New Roman"/>
          <w:szCs w:val="24"/>
        </w:rPr>
        <w:t xml:space="preserve">al </w:t>
      </w:r>
      <w:r w:rsidRPr="00C66633">
        <w:rPr>
          <w:rFonts w:cs="Times New Roman"/>
          <w:szCs w:val="24"/>
        </w:rPr>
        <w:t>prezentului contract.</w:t>
      </w:r>
    </w:p>
    <w:p w14:paraId="06B591A2" w14:textId="6A20556E" w:rsidR="00C66633" w:rsidRPr="00C66633" w:rsidRDefault="00C66633" w:rsidP="007C5A8E">
      <w:pPr>
        <w:spacing w:after="0" w:line="22" w:lineRule="atLeast"/>
        <w:jc w:val="both"/>
        <w:rPr>
          <w:rFonts w:cs="Times New Roman"/>
          <w:szCs w:val="24"/>
        </w:rPr>
      </w:pPr>
      <w:r w:rsidRPr="00C66633">
        <w:rPr>
          <w:rFonts w:cs="Times New Roman"/>
          <w:b/>
          <w:bCs/>
          <w:szCs w:val="24"/>
        </w:rPr>
        <w:t>2</w:t>
      </w:r>
      <w:r w:rsidR="005111AA">
        <w:rPr>
          <w:rFonts w:cs="Times New Roman"/>
          <w:b/>
          <w:bCs/>
          <w:szCs w:val="24"/>
        </w:rPr>
        <w:t>0</w:t>
      </w:r>
      <w:r w:rsidRPr="00C66633">
        <w:rPr>
          <w:rFonts w:cs="Times New Roman"/>
          <w:b/>
          <w:bCs/>
          <w:szCs w:val="24"/>
        </w:rPr>
        <w:t xml:space="preserve">.2 </w:t>
      </w:r>
      <w:r w:rsidR="005111AA">
        <w:rPr>
          <w:rFonts w:cs="Times New Roman"/>
          <w:szCs w:val="24"/>
        </w:rPr>
        <w:t>Î</w:t>
      </w:r>
      <w:r w:rsidRPr="00C66633">
        <w:rPr>
          <w:rFonts w:cs="Times New Roman"/>
          <w:szCs w:val="24"/>
        </w:rPr>
        <w:t>n ca</w:t>
      </w:r>
      <w:r w:rsidR="005111AA">
        <w:rPr>
          <w:rFonts w:cs="Times New Roman"/>
          <w:szCs w:val="24"/>
        </w:rPr>
        <w:t>zul î</w:t>
      </w:r>
      <w:r w:rsidRPr="00C66633">
        <w:rPr>
          <w:rFonts w:cs="Times New Roman"/>
          <w:szCs w:val="24"/>
        </w:rPr>
        <w:t>n care</w:t>
      </w:r>
      <w:r w:rsidR="005111AA">
        <w:rPr>
          <w:rFonts w:cs="Times New Roman"/>
          <w:szCs w:val="24"/>
        </w:rPr>
        <w:t xml:space="preserve"> notificarea se face pe cale poș</w:t>
      </w:r>
      <w:r w:rsidRPr="00C66633">
        <w:rPr>
          <w:rFonts w:cs="Times New Roman"/>
          <w:szCs w:val="24"/>
        </w:rPr>
        <w:t>tal</w:t>
      </w:r>
      <w:r w:rsidR="005111AA">
        <w:rPr>
          <w:rFonts w:cs="Times New Roman"/>
          <w:szCs w:val="24"/>
        </w:rPr>
        <w:t>ă</w:t>
      </w:r>
      <w:r w:rsidRPr="00C66633">
        <w:rPr>
          <w:rFonts w:cs="Times New Roman"/>
          <w:szCs w:val="24"/>
        </w:rPr>
        <w:t>, ea va fi transmis</w:t>
      </w:r>
      <w:r w:rsidR="005111AA">
        <w:rPr>
          <w:rFonts w:cs="Times New Roman"/>
          <w:szCs w:val="24"/>
        </w:rPr>
        <w:t>ă</w:t>
      </w:r>
      <w:r w:rsidRPr="00C66633">
        <w:rPr>
          <w:rFonts w:cs="Times New Roman"/>
          <w:szCs w:val="24"/>
        </w:rPr>
        <w:t>, prin scrisoare</w:t>
      </w:r>
      <w:r w:rsidR="00A73B2B">
        <w:rPr>
          <w:rFonts w:cs="Times New Roman"/>
          <w:szCs w:val="24"/>
        </w:rPr>
        <w:t xml:space="preserve"> </w:t>
      </w:r>
      <w:r w:rsidRPr="00C66633">
        <w:rPr>
          <w:rFonts w:cs="Times New Roman"/>
          <w:szCs w:val="24"/>
        </w:rPr>
        <w:t>recomandat</w:t>
      </w:r>
      <w:r w:rsidR="005111AA">
        <w:rPr>
          <w:rFonts w:cs="Times New Roman"/>
          <w:szCs w:val="24"/>
        </w:rPr>
        <w:t>ă</w:t>
      </w:r>
      <w:r w:rsidRPr="00C66633">
        <w:rPr>
          <w:rFonts w:cs="Times New Roman"/>
          <w:szCs w:val="24"/>
        </w:rPr>
        <w:t>, c</w:t>
      </w:r>
      <w:r w:rsidR="005111AA">
        <w:rPr>
          <w:rFonts w:cs="Times New Roman"/>
          <w:szCs w:val="24"/>
        </w:rPr>
        <w:t>u confirmare de primire (A.R.) ș</w:t>
      </w:r>
      <w:r w:rsidRPr="00C66633">
        <w:rPr>
          <w:rFonts w:cs="Times New Roman"/>
          <w:szCs w:val="24"/>
        </w:rPr>
        <w:t>i se consider</w:t>
      </w:r>
      <w:r w:rsidR="005111AA">
        <w:rPr>
          <w:rFonts w:cs="Times New Roman"/>
          <w:szCs w:val="24"/>
        </w:rPr>
        <w:t>ă primită</w:t>
      </w:r>
      <w:r w:rsidRPr="00C66633">
        <w:rPr>
          <w:rFonts w:cs="Times New Roman"/>
          <w:szCs w:val="24"/>
        </w:rPr>
        <w:t xml:space="preserve"> de destinatar la data</w:t>
      </w:r>
      <w:r w:rsidR="00A73B2B">
        <w:rPr>
          <w:rFonts w:cs="Times New Roman"/>
          <w:szCs w:val="24"/>
        </w:rPr>
        <w:t xml:space="preserve"> </w:t>
      </w:r>
      <w:r w:rsidR="005111AA">
        <w:rPr>
          <w:rFonts w:cs="Times New Roman"/>
          <w:szCs w:val="24"/>
        </w:rPr>
        <w:t>menționată de oficiul poștal primitor pe această</w:t>
      </w:r>
      <w:r w:rsidRPr="00C66633">
        <w:rPr>
          <w:rFonts w:cs="Times New Roman"/>
          <w:szCs w:val="24"/>
        </w:rPr>
        <w:t xml:space="preserve"> confirmare.</w:t>
      </w:r>
    </w:p>
    <w:p w14:paraId="7639FC6C" w14:textId="2D6314BF" w:rsidR="00C66633" w:rsidRPr="00C66633" w:rsidRDefault="00C66633" w:rsidP="007C5A8E">
      <w:pPr>
        <w:spacing w:after="0" w:line="22" w:lineRule="atLeast"/>
        <w:jc w:val="both"/>
        <w:rPr>
          <w:rFonts w:cs="Times New Roman"/>
          <w:szCs w:val="24"/>
        </w:rPr>
      </w:pPr>
      <w:r w:rsidRPr="00C66633">
        <w:rPr>
          <w:rFonts w:cs="Times New Roman"/>
          <w:b/>
          <w:bCs/>
          <w:szCs w:val="24"/>
        </w:rPr>
        <w:t>2</w:t>
      </w:r>
      <w:r w:rsidR="005111AA">
        <w:rPr>
          <w:rFonts w:cs="Times New Roman"/>
          <w:b/>
          <w:bCs/>
          <w:szCs w:val="24"/>
        </w:rPr>
        <w:t>0</w:t>
      </w:r>
      <w:r w:rsidRPr="00C66633">
        <w:rPr>
          <w:rFonts w:cs="Times New Roman"/>
          <w:b/>
          <w:bCs/>
          <w:szCs w:val="24"/>
        </w:rPr>
        <w:t xml:space="preserve">.3 </w:t>
      </w:r>
      <w:r w:rsidRPr="00C66633">
        <w:rPr>
          <w:rFonts w:cs="Times New Roman"/>
          <w:szCs w:val="24"/>
        </w:rPr>
        <w:t>Dac</w:t>
      </w:r>
      <w:r w:rsidR="005111AA">
        <w:rPr>
          <w:rFonts w:cs="Times New Roman"/>
          <w:szCs w:val="24"/>
        </w:rPr>
        <w:t>ă</w:t>
      </w:r>
      <w:r w:rsidRPr="00C66633">
        <w:rPr>
          <w:rFonts w:cs="Times New Roman"/>
          <w:szCs w:val="24"/>
        </w:rPr>
        <w:t xml:space="preserve"> notificarea/comunicarea se trimite via e-mail, ea va fi valabil</w:t>
      </w:r>
      <w:r w:rsidR="005111AA">
        <w:rPr>
          <w:rFonts w:cs="Times New Roman"/>
          <w:szCs w:val="24"/>
        </w:rPr>
        <w:t>ă</w:t>
      </w:r>
      <w:r w:rsidRPr="00C66633">
        <w:rPr>
          <w:rFonts w:cs="Times New Roman"/>
          <w:szCs w:val="24"/>
        </w:rPr>
        <w:t xml:space="preserve"> </w:t>
      </w:r>
      <w:r w:rsidR="005111AA">
        <w:rPr>
          <w:rFonts w:cs="Times New Roman"/>
          <w:szCs w:val="24"/>
        </w:rPr>
        <w:t>ș</w:t>
      </w:r>
      <w:r w:rsidRPr="00C66633">
        <w:rPr>
          <w:rFonts w:cs="Times New Roman"/>
          <w:szCs w:val="24"/>
        </w:rPr>
        <w:t>i va fi considerat</w:t>
      </w:r>
      <w:r w:rsidR="005111AA">
        <w:rPr>
          <w:rFonts w:cs="Times New Roman"/>
          <w:szCs w:val="24"/>
        </w:rPr>
        <w:t>ă</w:t>
      </w:r>
      <w:r w:rsidR="00A73B2B">
        <w:rPr>
          <w:rFonts w:cs="Times New Roman"/>
          <w:szCs w:val="24"/>
        </w:rPr>
        <w:t xml:space="preserve"> </w:t>
      </w:r>
      <w:r w:rsidR="005111AA">
        <w:rPr>
          <w:rFonts w:cs="Times New Roman"/>
          <w:szCs w:val="24"/>
        </w:rPr>
        <w:t>recepționată</w:t>
      </w:r>
      <w:r w:rsidRPr="00C66633">
        <w:rPr>
          <w:rFonts w:cs="Times New Roman"/>
          <w:szCs w:val="24"/>
        </w:rPr>
        <w:t xml:space="preserve"> </w:t>
      </w:r>
      <w:r w:rsidR="005111AA">
        <w:rPr>
          <w:rFonts w:cs="Times New Roman"/>
          <w:szCs w:val="24"/>
        </w:rPr>
        <w:t>în ziua î</w:t>
      </w:r>
      <w:r w:rsidRPr="00C66633">
        <w:rPr>
          <w:rFonts w:cs="Times New Roman"/>
          <w:szCs w:val="24"/>
        </w:rPr>
        <w:t>n care s-a primit.</w:t>
      </w:r>
    </w:p>
    <w:p w14:paraId="70C303BE" w14:textId="209F189C" w:rsidR="00C66633" w:rsidRPr="00C66633" w:rsidRDefault="00C66633" w:rsidP="007C5A8E">
      <w:pPr>
        <w:spacing w:after="0" w:line="22" w:lineRule="atLeast"/>
        <w:jc w:val="both"/>
        <w:rPr>
          <w:rFonts w:cs="Times New Roman"/>
          <w:szCs w:val="24"/>
        </w:rPr>
      </w:pPr>
      <w:r w:rsidRPr="00C66633">
        <w:rPr>
          <w:rFonts w:cs="Times New Roman"/>
          <w:b/>
          <w:bCs/>
          <w:szCs w:val="24"/>
        </w:rPr>
        <w:t>2</w:t>
      </w:r>
      <w:r w:rsidR="005111AA">
        <w:rPr>
          <w:rFonts w:cs="Times New Roman"/>
          <w:b/>
          <w:bCs/>
          <w:szCs w:val="24"/>
        </w:rPr>
        <w:t>0</w:t>
      </w:r>
      <w:r w:rsidRPr="00C66633">
        <w:rPr>
          <w:rFonts w:cs="Times New Roman"/>
          <w:b/>
          <w:bCs/>
          <w:szCs w:val="24"/>
        </w:rPr>
        <w:t xml:space="preserve">.4. </w:t>
      </w:r>
      <w:r w:rsidRPr="00C66633">
        <w:rPr>
          <w:rFonts w:cs="Times New Roman"/>
          <w:szCs w:val="24"/>
        </w:rPr>
        <w:t xml:space="preserve">Notificarile verbale nu se iau </w:t>
      </w:r>
      <w:r w:rsidR="005111AA">
        <w:rPr>
          <w:rFonts w:cs="Times New Roman"/>
          <w:szCs w:val="24"/>
        </w:rPr>
        <w:t>î</w:t>
      </w:r>
      <w:r w:rsidRPr="00C66633">
        <w:rPr>
          <w:rFonts w:cs="Times New Roman"/>
          <w:szCs w:val="24"/>
        </w:rPr>
        <w:t xml:space="preserve">n </w:t>
      </w:r>
      <w:r w:rsidR="005111AA">
        <w:rPr>
          <w:rFonts w:cs="Times New Roman"/>
          <w:szCs w:val="24"/>
        </w:rPr>
        <w:t>considerare de niciuna dintre pă</w:t>
      </w:r>
      <w:r w:rsidRPr="00C66633">
        <w:rPr>
          <w:rFonts w:cs="Times New Roman"/>
          <w:szCs w:val="24"/>
        </w:rPr>
        <w:t>r</w:t>
      </w:r>
      <w:r w:rsidR="005111AA">
        <w:rPr>
          <w:rFonts w:cs="Times New Roman"/>
          <w:szCs w:val="24"/>
        </w:rPr>
        <w:t>ț</w:t>
      </w:r>
      <w:r w:rsidRPr="00C66633">
        <w:rPr>
          <w:rFonts w:cs="Times New Roman"/>
          <w:szCs w:val="24"/>
        </w:rPr>
        <w:t>i, dac</w:t>
      </w:r>
      <w:r w:rsidR="005111AA">
        <w:rPr>
          <w:rFonts w:cs="Times New Roman"/>
          <w:szCs w:val="24"/>
        </w:rPr>
        <w:t>ă</w:t>
      </w:r>
      <w:r w:rsidRPr="00C66633">
        <w:rPr>
          <w:rFonts w:cs="Times New Roman"/>
          <w:szCs w:val="24"/>
        </w:rPr>
        <w:t xml:space="preserve"> nu sunt</w:t>
      </w:r>
      <w:r w:rsidR="00A73B2B">
        <w:rPr>
          <w:rFonts w:cs="Times New Roman"/>
          <w:szCs w:val="24"/>
        </w:rPr>
        <w:t xml:space="preserve"> </w:t>
      </w:r>
      <w:r w:rsidRPr="00C66633">
        <w:rPr>
          <w:rFonts w:cs="Times New Roman"/>
          <w:szCs w:val="24"/>
        </w:rPr>
        <w:t>confirmate, prin intermediul uneia dintre modali</w:t>
      </w:r>
      <w:r w:rsidR="005111AA">
        <w:rPr>
          <w:rFonts w:cs="Times New Roman"/>
          <w:szCs w:val="24"/>
        </w:rPr>
        <w:t>tăț</w:t>
      </w:r>
      <w:r w:rsidRPr="00C66633">
        <w:rPr>
          <w:rFonts w:cs="Times New Roman"/>
          <w:szCs w:val="24"/>
        </w:rPr>
        <w:t>ile prev</w:t>
      </w:r>
      <w:r w:rsidR="005111AA">
        <w:rPr>
          <w:rFonts w:cs="Times New Roman"/>
          <w:szCs w:val="24"/>
        </w:rPr>
        <w:t>ă</w:t>
      </w:r>
      <w:r w:rsidRPr="00C66633">
        <w:rPr>
          <w:rFonts w:cs="Times New Roman"/>
          <w:szCs w:val="24"/>
        </w:rPr>
        <w:t>zute la alineatele precedente.</w:t>
      </w:r>
    </w:p>
    <w:p w14:paraId="7D81E6B9" w14:textId="52799BEF" w:rsidR="00C66633" w:rsidRDefault="00C66633" w:rsidP="007C5A8E">
      <w:pPr>
        <w:spacing w:after="0" w:line="22" w:lineRule="atLeast"/>
        <w:jc w:val="both"/>
        <w:rPr>
          <w:rFonts w:cs="Times New Roman"/>
          <w:szCs w:val="24"/>
        </w:rPr>
      </w:pPr>
      <w:r w:rsidRPr="00C66633">
        <w:rPr>
          <w:rFonts w:cs="Times New Roman"/>
          <w:b/>
          <w:bCs/>
          <w:szCs w:val="24"/>
        </w:rPr>
        <w:t>2</w:t>
      </w:r>
      <w:r w:rsidR="005111AA">
        <w:rPr>
          <w:rFonts w:cs="Times New Roman"/>
          <w:b/>
          <w:bCs/>
          <w:szCs w:val="24"/>
        </w:rPr>
        <w:t>0</w:t>
      </w:r>
      <w:r w:rsidRPr="00C66633">
        <w:rPr>
          <w:rFonts w:cs="Times New Roman"/>
          <w:b/>
          <w:bCs/>
          <w:szCs w:val="24"/>
        </w:rPr>
        <w:t xml:space="preserve">.5. </w:t>
      </w:r>
      <w:r w:rsidRPr="00C66633">
        <w:rPr>
          <w:rFonts w:cs="Times New Roman"/>
          <w:szCs w:val="24"/>
        </w:rPr>
        <w:t>Orice document menit a face parte din livrabilele aferente presta</w:t>
      </w:r>
      <w:r w:rsidR="005111AA">
        <w:rPr>
          <w:rFonts w:cs="Times New Roman"/>
          <w:szCs w:val="24"/>
        </w:rPr>
        <w:t>ț</w:t>
      </w:r>
      <w:r w:rsidRPr="00C66633">
        <w:rPr>
          <w:rFonts w:cs="Times New Roman"/>
          <w:szCs w:val="24"/>
        </w:rPr>
        <w:t>ii serviciilor ce fac</w:t>
      </w:r>
      <w:r w:rsidR="00A73B2B">
        <w:rPr>
          <w:rFonts w:cs="Times New Roman"/>
          <w:szCs w:val="24"/>
        </w:rPr>
        <w:t xml:space="preserve"> </w:t>
      </w:r>
      <w:r w:rsidRPr="00C66633">
        <w:rPr>
          <w:rFonts w:cs="Times New Roman"/>
          <w:szCs w:val="24"/>
        </w:rPr>
        <w:t xml:space="preserve">obiectul prezentului contract, a Documentatiei de Depunere </w:t>
      </w:r>
      <w:r w:rsidR="005111AA">
        <w:rPr>
          <w:rFonts w:cs="Times New Roman"/>
          <w:szCs w:val="24"/>
        </w:rPr>
        <w:t>și de Implementare, în măsura î</w:t>
      </w:r>
      <w:r w:rsidRPr="00C66633">
        <w:rPr>
          <w:rFonts w:cs="Times New Roman"/>
          <w:szCs w:val="24"/>
        </w:rPr>
        <w:t>n</w:t>
      </w:r>
      <w:r w:rsidR="00A73B2B">
        <w:rPr>
          <w:rFonts w:cs="Times New Roman"/>
          <w:szCs w:val="24"/>
        </w:rPr>
        <w:t xml:space="preserve"> </w:t>
      </w:r>
      <w:r w:rsidR="005111AA">
        <w:rPr>
          <w:rFonts w:cs="Times New Roman"/>
          <w:szCs w:val="24"/>
        </w:rPr>
        <w:t>care aceasta este redactată de că</w:t>
      </w:r>
      <w:r w:rsidRPr="00C66633">
        <w:rPr>
          <w:rFonts w:cs="Times New Roman"/>
          <w:szCs w:val="24"/>
        </w:rPr>
        <w:t>tre Prestator, va fi predat de acesta printr-un proces verbal de</w:t>
      </w:r>
      <w:r w:rsidR="00A73B2B">
        <w:rPr>
          <w:rFonts w:cs="Times New Roman"/>
          <w:szCs w:val="24"/>
        </w:rPr>
        <w:t xml:space="preserve"> </w:t>
      </w:r>
      <w:r w:rsidRPr="00C66633">
        <w:rPr>
          <w:rFonts w:cs="Times New Roman"/>
          <w:szCs w:val="24"/>
        </w:rPr>
        <w:t xml:space="preserve">predare - primire catre reprezentantul </w:t>
      </w:r>
      <w:r w:rsidR="005111AA">
        <w:rPr>
          <w:rFonts w:cs="Times New Roman"/>
          <w:szCs w:val="24"/>
        </w:rPr>
        <w:t>Achizito</w:t>
      </w:r>
      <w:r w:rsidRPr="00C66633">
        <w:rPr>
          <w:rFonts w:cs="Times New Roman"/>
          <w:szCs w:val="24"/>
        </w:rPr>
        <w:t>rului.</w:t>
      </w:r>
    </w:p>
    <w:p w14:paraId="709C4CDD" w14:textId="77777777" w:rsidR="00A73B2B" w:rsidRDefault="00A73B2B" w:rsidP="007C5A8E">
      <w:pPr>
        <w:spacing w:line="22" w:lineRule="atLeast"/>
        <w:jc w:val="both"/>
        <w:rPr>
          <w:rFonts w:cs="Times New Roman"/>
          <w:b/>
          <w:bCs/>
          <w:szCs w:val="24"/>
        </w:rPr>
      </w:pPr>
    </w:p>
    <w:p w14:paraId="248EDA32" w14:textId="0CE37F55" w:rsidR="00C66633" w:rsidRPr="00281EEC" w:rsidRDefault="00281EEC" w:rsidP="007C5A8E">
      <w:pPr>
        <w:spacing w:after="0" w:line="22" w:lineRule="atLeast"/>
        <w:ind w:left="567"/>
        <w:jc w:val="both"/>
        <w:rPr>
          <w:rFonts w:cs="Times New Roman"/>
          <w:b/>
          <w:bCs/>
          <w:sz w:val="28"/>
          <w:szCs w:val="28"/>
        </w:rPr>
      </w:pPr>
      <w:r w:rsidRPr="00281EEC">
        <w:rPr>
          <w:rFonts w:cs="Times New Roman"/>
          <w:b/>
          <w:bCs/>
          <w:sz w:val="28"/>
          <w:szCs w:val="28"/>
        </w:rPr>
        <w:t>21. Confidențialitate și protecția datelor cu caracter personal</w:t>
      </w:r>
    </w:p>
    <w:p w14:paraId="6510520C" w14:textId="467D7B68" w:rsidR="00A73B2B" w:rsidRDefault="00281EEC" w:rsidP="007C5A8E">
      <w:pPr>
        <w:spacing w:after="0" w:line="22" w:lineRule="atLeast"/>
        <w:jc w:val="both"/>
        <w:rPr>
          <w:rFonts w:cs="Times New Roman"/>
          <w:szCs w:val="24"/>
        </w:rPr>
      </w:pPr>
      <w:r>
        <w:rPr>
          <w:rFonts w:cs="Times New Roman"/>
          <w:b/>
          <w:bCs/>
          <w:szCs w:val="24"/>
        </w:rPr>
        <w:t>21</w:t>
      </w:r>
      <w:r w:rsidR="007C5A8E">
        <w:rPr>
          <w:rFonts w:cs="Times New Roman"/>
          <w:b/>
          <w:bCs/>
          <w:szCs w:val="24"/>
        </w:rPr>
        <w:t>.1</w:t>
      </w:r>
      <w:r w:rsidR="00C66633" w:rsidRPr="00C66633">
        <w:rPr>
          <w:rFonts w:cs="Times New Roman"/>
          <w:b/>
          <w:bCs/>
          <w:szCs w:val="24"/>
        </w:rPr>
        <w:t xml:space="preserve"> </w:t>
      </w:r>
      <w:r w:rsidR="00C66633" w:rsidRPr="00C66633">
        <w:rPr>
          <w:rFonts w:cs="Times New Roman"/>
          <w:szCs w:val="24"/>
        </w:rPr>
        <w:t>Părțile trebuie să respecte normele și obligațiile impuse de dispozițiile în vigoare, privind</w:t>
      </w:r>
      <w:r w:rsidR="00A73B2B">
        <w:rPr>
          <w:rFonts w:cs="Times New Roman"/>
          <w:szCs w:val="24"/>
        </w:rPr>
        <w:t xml:space="preserve"> </w:t>
      </w:r>
      <w:r w:rsidR="00C66633" w:rsidRPr="00C66633">
        <w:rPr>
          <w:rFonts w:cs="Times New Roman"/>
          <w:szCs w:val="24"/>
        </w:rPr>
        <w:t>protecția datelor cu caracter personal.</w:t>
      </w:r>
      <w:r w:rsidR="00A73B2B">
        <w:rPr>
          <w:rFonts w:cs="Times New Roman"/>
          <w:szCs w:val="24"/>
        </w:rPr>
        <w:t xml:space="preserve"> </w:t>
      </w:r>
    </w:p>
    <w:p w14:paraId="27D94C72" w14:textId="56F41481" w:rsidR="00C66633" w:rsidRPr="00C66633" w:rsidRDefault="00281EEC" w:rsidP="007C5A8E">
      <w:pPr>
        <w:spacing w:after="0" w:line="22" w:lineRule="atLeast"/>
        <w:jc w:val="both"/>
        <w:rPr>
          <w:rFonts w:cs="Times New Roman"/>
          <w:szCs w:val="24"/>
        </w:rPr>
      </w:pPr>
      <w:r>
        <w:rPr>
          <w:rFonts w:cs="Times New Roman"/>
          <w:b/>
          <w:bCs/>
          <w:szCs w:val="24"/>
        </w:rPr>
        <w:t>21</w:t>
      </w:r>
      <w:r w:rsidR="00C66633" w:rsidRPr="00C66633">
        <w:rPr>
          <w:rFonts w:cs="Times New Roman"/>
          <w:b/>
          <w:bCs/>
          <w:szCs w:val="24"/>
        </w:rPr>
        <w:t xml:space="preserve">.2 </w:t>
      </w:r>
      <w:r w:rsidR="00C66633" w:rsidRPr="00C66633">
        <w:rPr>
          <w:rFonts w:cs="Times New Roman"/>
          <w:szCs w:val="24"/>
        </w:rPr>
        <w:t>Părțile sunt conștiente de faptul că normele europene din Regulamentul 679/2016 se</w:t>
      </w:r>
      <w:r w:rsidR="00A73B2B">
        <w:rPr>
          <w:rFonts w:cs="Times New Roman"/>
          <w:szCs w:val="24"/>
        </w:rPr>
        <w:t xml:space="preserve"> </w:t>
      </w:r>
      <w:r w:rsidR="00C66633" w:rsidRPr="00C66633">
        <w:rPr>
          <w:rFonts w:cs="Times New Roman"/>
          <w:szCs w:val="24"/>
        </w:rPr>
        <w:t>aplică</w:t>
      </w:r>
      <w:r w:rsidR="00A73B2B">
        <w:rPr>
          <w:rFonts w:cs="Times New Roman"/>
          <w:szCs w:val="24"/>
        </w:rPr>
        <w:t xml:space="preserve"> </w:t>
      </w:r>
      <w:r w:rsidR="00C66633" w:rsidRPr="00C66633">
        <w:rPr>
          <w:rFonts w:cs="Times New Roman"/>
          <w:szCs w:val="24"/>
        </w:rPr>
        <w:t>oricărui operator de date sau imputernicit situat în Uniunea Europeană și oricărei</w:t>
      </w:r>
      <w:r w:rsidR="00A73B2B">
        <w:rPr>
          <w:rFonts w:cs="Times New Roman"/>
          <w:szCs w:val="24"/>
        </w:rPr>
        <w:t xml:space="preserve"> </w:t>
      </w:r>
      <w:r w:rsidR="00C66633" w:rsidRPr="00C66633">
        <w:rPr>
          <w:rFonts w:cs="Times New Roman"/>
          <w:szCs w:val="24"/>
        </w:rPr>
        <w:t>persoane care</w:t>
      </w:r>
      <w:r w:rsidR="00A73B2B">
        <w:rPr>
          <w:rFonts w:cs="Times New Roman"/>
          <w:szCs w:val="24"/>
        </w:rPr>
        <w:t xml:space="preserve"> </w:t>
      </w:r>
      <w:r w:rsidR="00C66633" w:rsidRPr="00C66633">
        <w:rPr>
          <w:rFonts w:cs="Times New Roman"/>
          <w:szCs w:val="24"/>
        </w:rPr>
        <w:t>prelucrează date cu caracter personal ale persoanelor vizate situate în Uniunea Europeană sau</w:t>
      </w:r>
      <w:r w:rsidR="00A73B2B">
        <w:rPr>
          <w:rFonts w:cs="Times New Roman"/>
          <w:szCs w:val="24"/>
        </w:rPr>
        <w:t xml:space="preserve"> </w:t>
      </w:r>
      <w:r w:rsidR="00C66633" w:rsidRPr="00C66633">
        <w:rPr>
          <w:rFonts w:cs="Times New Roman"/>
          <w:szCs w:val="24"/>
        </w:rPr>
        <w:t>care le furnizează servicii. Prin urmare,</w:t>
      </w:r>
      <w:r w:rsidR="00A73B2B">
        <w:rPr>
          <w:rFonts w:cs="Times New Roman"/>
          <w:szCs w:val="24"/>
        </w:rPr>
        <w:t xml:space="preserve"> </w:t>
      </w:r>
      <w:r w:rsidR="00C66633" w:rsidRPr="00C66633">
        <w:rPr>
          <w:rFonts w:cs="Times New Roman"/>
          <w:szCs w:val="24"/>
        </w:rPr>
        <w:t>Părțile confirmă respectarea deplină a următoarelor</w:t>
      </w:r>
      <w:r w:rsidR="00A73B2B">
        <w:rPr>
          <w:rFonts w:cs="Times New Roman"/>
          <w:szCs w:val="24"/>
        </w:rPr>
        <w:t xml:space="preserve"> </w:t>
      </w:r>
      <w:r w:rsidR="00C66633" w:rsidRPr="00C66633">
        <w:rPr>
          <w:rFonts w:cs="Times New Roman"/>
          <w:szCs w:val="24"/>
        </w:rPr>
        <w:t>prevederi, inclusiv dar fără a se limita la:</w:t>
      </w:r>
    </w:p>
    <w:p w14:paraId="50123AD4" w14:textId="3363BE83" w:rsidR="00C66633" w:rsidRPr="00C66633" w:rsidRDefault="00281EEC" w:rsidP="007C5A8E">
      <w:pPr>
        <w:spacing w:after="0" w:line="22" w:lineRule="atLeast"/>
        <w:jc w:val="both"/>
        <w:rPr>
          <w:rFonts w:cs="Times New Roman"/>
          <w:szCs w:val="24"/>
        </w:rPr>
      </w:pPr>
      <w:r>
        <w:rPr>
          <w:rFonts w:cs="Times New Roman"/>
          <w:szCs w:val="24"/>
        </w:rPr>
        <w:tab/>
      </w:r>
      <w:r w:rsidR="00C66633" w:rsidRPr="00C66633">
        <w:rPr>
          <w:rFonts w:cs="Times New Roman"/>
          <w:szCs w:val="24"/>
        </w:rPr>
        <w:t>● capacitatea de a respecta drepturile persoanelor vizate privind ștergerea, corectarea sau</w:t>
      </w:r>
      <w:r w:rsidR="00A73B2B">
        <w:rPr>
          <w:rFonts w:cs="Times New Roman"/>
          <w:szCs w:val="24"/>
        </w:rPr>
        <w:t xml:space="preserve"> </w:t>
      </w:r>
      <w:r>
        <w:rPr>
          <w:rFonts w:cs="Times New Roman"/>
          <w:szCs w:val="24"/>
        </w:rPr>
        <w:tab/>
      </w:r>
      <w:r w:rsidR="00C66633" w:rsidRPr="00C66633">
        <w:rPr>
          <w:rFonts w:cs="Times New Roman"/>
          <w:szCs w:val="24"/>
        </w:rPr>
        <w:t>transferul informațiilor personale</w:t>
      </w:r>
    </w:p>
    <w:p w14:paraId="6667C083" w14:textId="5B0D1FCB" w:rsidR="00C66633" w:rsidRPr="00C66633" w:rsidRDefault="00281EEC" w:rsidP="007C5A8E">
      <w:pPr>
        <w:spacing w:after="0" w:line="22" w:lineRule="atLeast"/>
        <w:jc w:val="both"/>
        <w:rPr>
          <w:rFonts w:cs="Times New Roman"/>
          <w:szCs w:val="24"/>
        </w:rPr>
      </w:pPr>
      <w:r>
        <w:rPr>
          <w:rFonts w:cs="Times New Roman"/>
          <w:szCs w:val="24"/>
        </w:rPr>
        <w:tab/>
      </w:r>
      <w:r w:rsidR="00C66633" w:rsidRPr="00C66633">
        <w:rPr>
          <w:rFonts w:cs="Times New Roman"/>
          <w:szCs w:val="24"/>
        </w:rPr>
        <w:t>● îndeplinirea tuturor îndatoririlor obligatorii privind documentarea conformării cu</w:t>
      </w:r>
    </w:p>
    <w:p w14:paraId="0CB18AFA" w14:textId="21898298" w:rsidR="00C66633" w:rsidRPr="00C66633" w:rsidRDefault="00281EEC" w:rsidP="007C5A8E">
      <w:pPr>
        <w:spacing w:after="0" w:line="22" w:lineRule="atLeast"/>
        <w:jc w:val="both"/>
        <w:rPr>
          <w:rFonts w:cs="Times New Roman"/>
          <w:szCs w:val="24"/>
        </w:rPr>
      </w:pPr>
      <w:r>
        <w:rPr>
          <w:rFonts w:cs="Times New Roman"/>
          <w:szCs w:val="24"/>
        </w:rPr>
        <w:tab/>
      </w:r>
      <w:r w:rsidR="00C66633" w:rsidRPr="00C66633">
        <w:rPr>
          <w:rFonts w:cs="Times New Roman"/>
          <w:szCs w:val="24"/>
        </w:rPr>
        <w:t>Regulamentul 679/2016.</w:t>
      </w:r>
    </w:p>
    <w:p w14:paraId="0854512C" w14:textId="6CC37CE4" w:rsidR="00C66633" w:rsidRPr="00C66633" w:rsidRDefault="00281EEC" w:rsidP="007C5A8E">
      <w:pPr>
        <w:spacing w:after="0" w:line="22" w:lineRule="atLeast"/>
        <w:jc w:val="both"/>
        <w:rPr>
          <w:rFonts w:cs="Times New Roman"/>
          <w:szCs w:val="24"/>
        </w:rPr>
      </w:pPr>
      <w:r>
        <w:rPr>
          <w:rFonts w:cs="Times New Roman"/>
          <w:b/>
          <w:bCs/>
          <w:szCs w:val="24"/>
        </w:rPr>
        <w:t>21</w:t>
      </w:r>
      <w:r w:rsidR="00C66633" w:rsidRPr="00C66633">
        <w:rPr>
          <w:rFonts w:cs="Times New Roman"/>
          <w:b/>
          <w:bCs/>
          <w:szCs w:val="24"/>
        </w:rPr>
        <w:t xml:space="preserve">.3 </w:t>
      </w:r>
      <w:r w:rsidR="00C66633" w:rsidRPr="00C66633">
        <w:rPr>
          <w:rFonts w:cs="Times New Roman"/>
          <w:szCs w:val="24"/>
        </w:rPr>
        <w:t>Părțile pot utiliza datele personale ale semnatarilor în limita contractului pe care îl au</w:t>
      </w:r>
      <w:r w:rsidR="00A73B2B">
        <w:rPr>
          <w:rFonts w:cs="Times New Roman"/>
          <w:szCs w:val="24"/>
        </w:rPr>
        <w:t xml:space="preserve"> </w:t>
      </w:r>
      <w:r w:rsidR="00C66633" w:rsidRPr="00C66633">
        <w:rPr>
          <w:rFonts w:cs="Times New Roman"/>
          <w:szCs w:val="24"/>
        </w:rPr>
        <w:t>încheiat, acesta fiind baza legală a prelucrării orice prelucrare suplimentară sau în alt scop face</w:t>
      </w:r>
      <w:r w:rsidR="00A73B2B">
        <w:rPr>
          <w:rFonts w:cs="Times New Roman"/>
          <w:szCs w:val="24"/>
        </w:rPr>
        <w:t xml:space="preserve"> </w:t>
      </w:r>
      <w:r w:rsidR="00C66633" w:rsidRPr="00C66633">
        <w:rPr>
          <w:rFonts w:cs="Times New Roman"/>
          <w:szCs w:val="24"/>
        </w:rPr>
        <w:t>obiectul unui acord separat de prelucrare a datelor, încheiat între Părți. De asemenea perioada</w:t>
      </w:r>
      <w:r w:rsidR="00A73B2B">
        <w:rPr>
          <w:rFonts w:cs="Times New Roman"/>
          <w:szCs w:val="24"/>
        </w:rPr>
        <w:t xml:space="preserve"> </w:t>
      </w:r>
      <w:r w:rsidR="00C66633" w:rsidRPr="00C66633">
        <w:rPr>
          <w:rFonts w:cs="Times New Roman"/>
          <w:szCs w:val="24"/>
        </w:rPr>
        <w:t>de</w:t>
      </w:r>
      <w:r w:rsidR="00A73B2B">
        <w:rPr>
          <w:rFonts w:cs="Times New Roman"/>
          <w:szCs w:val="24"/>
        </w:rPr>
        <w:t xml:space="preserve"> </w:t>
      </w:r>
      <w:r w:rsidR="00C66633" w:rsidRPr="00C66633">
        <w:rPr>
          <w:rFonts w:cs="Times New Roman"/>
          <w:szCs w:val="24"/>
        </w:rPr>
        <w:t>stocare a datelor personale prelucrate prin contract este limitată la perioada corespondentă</w:t>
      </w:r>
      <w:r w:rsidR="00A73B2B">
        <w:rPr>
          <w:rFonts w:cs="Times New Roman"/>
          <w:szCs w:val="24"/>
        </w:rPr>
        <w:t xml:space="preserve"> </w:t>
      </w:r>
      <w:r w:rsidR="00C66633" w:rsidRPr="00C66633">
        <w:rPr>
          <w:rFonts w:cs="Times New Roman"/>
          <w:szCs w:val="24"/>
        </w:rPr>
        <w:t>realizării obiectului principal al contractului.</w:t>
      </w:r>
    </w:p>
    <w:p w14:paraId="0232C6AA" w14:textId="229B237A" w:rsidR="00A73B2B" w:rsidRDefault="007C5A8E" w:rsidP="007C5A8E">
      <w:pPr>
        <w:spacing w:after="0" w:line="22" w:lineRule="atLeast"/>
        <w:jc w:val="both"/>
        <w:rPr>
          <w:rFonts w:cs="Times New Roman"/>
          <w:szCs w:val="24"/>
        </w:rPr>
      </w:pPr>
      <w:r>
        <w:rPr>
          <w:rFonts w:cs="Times New Roman"/>
          <w:b/>
          <w:bCs/>
          <w:szCs w:val="24"/>
        </w:rPr>
        <w:t>21</w:t>
      </w:r>
      <w:r w:rsidR="00C66633" w:rsidRPr="00C66633">
        <w:rPr>
          <w:rFonts w:cs="Times New Roman"/>
          <w:b/>
          <w:bCs/>
          <w:szCs w:val="24"/>
        </w:rPr>
        <w:t xml:space="preserve">.4 </w:t>
      </w:r>
      <w:r w:rsidR="00C66633" w:rsidRPr="00C66633">
        <w:rPr>
          <w:rFonts w:cs="Times New Roman"/>
          <w:szCs w:val="24"/>
        </w:rPr>
        <w:t>Datele cu caracter personal schimbate între Părți nu pot deveni accesibile sau comunicate</w:t>
      </w:r>
      <w:r w:rsidR="00A73B2B">
        <w:rPr>
          <w:rFonts w:cs="Times New Roman"/>
          <w:szCs w:val="24"/>
        </w:rPr>
        <w:t xml:space="preserve"> </w:t>
      </w:r>
      <w:r w:rsidR="00C66633" w:rsidRPr="00C66633">
        <w:rPr>
          <w:rFonts w:cs="Times New Roman"/>
          <w:szCs w:val="24"/>
        </w:rPr>
        <w:t>unor terțe părți neautorizate sau puse la dispoziție spre utilizare într-un alt mod. Prin urmare,</w:t>
      </w:r>
      <w:r w:rsidR="00A73B2B">
        <w:rPr>
          <w:rFonts w:cs="Times New Roman"/>
          <w:szCs w:val="24"/>
        </w:rPr>
        <w:t xml:space="preserve"> </w:t>
      </w:r>
      <w:r w:rsidR="00C66633" w:rsidRPr="00C66633">
        <w:rPr>
          <w:rFonts w:cs="Times New Roman"/>
          <w:szCs w:val="24"/>
        </w:rPr>
        <w:t>Părtile vor lua toate măsurile tehnice și în special organizatorice necesare, în ceea ce priveşte</w:t>
      </w:r>
      <w:r w:rsidR="00A73B2B">
        <w:rPr>
          <w:rFonts w:cs="Times New Roman"/>
          <w:szCs w:val="24"/>
        </w:rPr>
        <w:t xml:space="preserve"> </w:t>
      </w:r>
      <w:r w:rsidR="00C66633" w:rsidRPr="00C66633">
        <w:rPr>
          <w:rFonts w:cs="Times New Roman"/>
          <w:szCs w:val="24"/>
        </w:rPr>
        <w:t>obligațiile asumate prin această clauză.</w:t>
      </w:r>
    </w:p>
    <w:p w14:paraId="15D56E3D" w14:textId="6778A1DC" w:rsidR="00C66633" w:rsidRPr="00B4272B" w:rsidRDefault="00C66633" w:rsidP="007C5A8E">
      <w:pPr>
        <w:spacing w:after="0" w:line="22" w:lineRule="atLeast"/>
        <w:jc w:val="both"/>
        <w:rPr>
          <w:rFonts w:cs="Times New Roman"/>
          <w:sz w:val="28"/>
          <w:szCs w:val="28"/>
        </w:rPr>
      </w:pPr>
    </w:p>
    <w:p w14:paraId="37F2D01C" w14:textId="0C61CD21" w:rsidR="00C66633" w:rsidRPr="00B4272B" w:rsidRDefault="00B4272B" w:rsidP="007C5A8E">
      <w:pPr>
        <w:spacing w:after="0" w:line="22" w:lineRule="atLeast"/>
        <w:jc w:val="both"/>
        <w:rPr>
          <w:rFonts w:cs="Times New Roman"/>
          <w:b/>
          <w:bCs/>
          <w:sz w:val="28"/>
          <w:szCs w:val="28"/>
        </w:rPr>
      </w:pPr>
      <w:r w:rsidRPr="00B4272B">
        <w:rPr>
          <w:rFonts w:cs="Times New Roman"/>
          <w:b/>
          <w:bCs/>
          <w:sz w:val="28"/>
          <w:szCs w:val="28"/>
        </w:rPr>
        <w:tab/>
        <w:t>22</w:t>
      </w:r>
      <w:r w:rsidR="00C66633" w:rsidRPr="00B4272B">
        <w:rPr>
          <w:rFonts w:cs="Times New Roman"/>
          <w:b/>
          <w:bCs/>
          <w:sz w:val="28"/>
          <w:szCs w:val="28"/>
        </w:rPr>
        <w:t xml:space="preserve">. </w:t>
      </w:r>
      <w:r w:rsidRPr="00B4272B">
        <w:rPr>
          <w:rFonts w:cs="Times New Roman"/>
          <w:b/>
          <w:bCs/>
          <w:sz w:val="28"/>
          <w:szCs w:val="28"/>
        </w:rPr>
        <w:t>Clauze finale</w:t>
      </w:r>
    </w:p>
    <w:p w14:paraId="6E9CD365" w14:textId="34ACC17C" w:rsidR="00A73B2B" w:rsidRDefault="007C5A8E" w:rsidP="007C5A8E">
      <w:pPr>
        <w:spacing w:after="0" w:line="22" w:lineRule="atLeast"/>
        <w:jc w:val="both"/>
        <w:rPr>
          <w:rFonts w:cs="Times New Roman"/>
          <w:szCs w:val="24"/>
        </w:rPr>
      </w:pPr>
      <w:r>
        <w:rPr>
          <w:rFonts w:cs="Times New Roman"/>
          <w:b/>
          <w:bCs/>
          <w:szCs w:val="24"/>
        </w:rPr>
        <w:t>22</w:t>
      </w:r>
      <w:r w:rsidR="00C66633" w:rsidRPr="00C66633">
        <w:rPr>
          <w:rFonts w:cs="Times New Roman"/>
          <w:b/>
          <w:bCs/>
          <w:szCs w:val="24"/>
        </w:rPr>
        <w:t xml:space="preserve">.1. </w:t>
      </w:r>
      <w:r w:rsidR="00C66633" w:rsidRPr="00C66633">
        <w:rPr>
          <w:rFonts w:cs="Times New Roman"/>
          <w:szCs w:val="24"/>
        </w:rPr>
        <w:t xml:space="preserve">Modificarea prezentului contract </w:t>
      </w:r>
      <w:r w:rsidR="00B4272B">
        <w:rPr>
          <w:rFonts w:cs="Times New Roman"/>
          <w:szCs w:val="24"/>
        </w:rPr>
        <w:t>se face numai prin act adiț</w:t>
      </w:r>
      <w:r w:rsidR="00C66633" w:rsidRPr="00C66633">
        <w:rPr>
          <w:rFonts w:cs="Times New Roman"/>
          <w:szCs w:val="24"/>
        </w:rPr>
        <w:t xml:space="preserve">ional </w:t>
      </w:r>
      <w:r w:rsidR="00B4272B">
        <w:rPr>
          <w:rFonts w:cs="Times New Roman"/>
          <w:szCs w:val="24"/>
        </w:rPr>
        <w:t>î</w:t>
      </w:r>
      <w:r w:rsidR="00C66633" w:rsidRPr="00C66633">
        <w:rPr>
          <w:rFonts w:cs="Times New Roman"/>
          <w:szCs w:val="24"/>
        </w:rPr>
        <w:t xml:space="preserve">ncheiat </w:t>
      </w:r>
      <w:r w:rsidR="00B4272B">
        <w:rPr>
          <w:rFonts w:cs="Times New Roman"/>
          <w:szCs w:val="24"/>
        </w:rPr>
        <w:t>î</w:t>
      </w:r>
      <w:r w:rsidR="00C66633" w:rsidRPr="00C66633">
        <w:rPr>
          <w:rFonts w:cs="Times New Roman"/>
          <w:szCs w:val="24"/>
        </w:rPr>
        <w:t xml:space="preserve">ntre </w:t>
      </w:r>
      <w:r w:rsidR="00B4272B">
        <w:rPr>
          <w:rFonts w:cs="Times New Roman"/>
          <w:szCs w:val="24"/>
        </w:rPr>
        <w:t>Pă</w:t>
      </w:r>
      <w:r w:rsidR="00C66633" w:rsidRPr="00C66633">
        <w:rPr>
          <w:rFonts w:cs="Times New Roman"/>
          <w:szCs w:val="24"/>
        </w:rPr>
        <w:t>r</w:t>
      </w:r>
      <w:r w:rsidR="00B4272B">
        <w:rPr>
          <w:rFonts w:cs="Times New Roman"/>
          <w:szCs w:val="24"/>
        </w:rPr>
        <w:t>ț</w:t>
      </w:r>
      <w:r w:rsidR="00C66633" w:rsidRPr="00C66633">
        <w:rPr>
          <w:rFonts w:cs="Times New Roman"/>
          <w:szCs w:val="24"/>
        </w:rPr>
        <w:t>ile</w:t>
      </w:r>
      <w:r w:rsidR="00A73B2B">
        <w:rPr>
          <w:rFonts w:cs="Times New Roman"/>
          <w:szCs w:val="24"/>
        </w:rPr>
        <w:t xml:space="preserve"> </w:t>
      </w:r>
      <w:r w:rsidR="00C66633" w:rsidRPr="00C66633">
        <w:rPr>
          <w:rFonts w:cs="Times New Roman"/>
          <w:szCs w:val="24"/>
        </w:rPr>
        <w:t>contactante.</w:t>
      </w:r>
    </w:p>
    <w:p w14:paraId="13B6DE01" w14:textId="77FC3826" w:rsidR="00A73B2B" w:rsidRDefault="007C5A8E" w:rsidP="007C5A8E">
      <w:pPr>
        <w:spacing w:after="0" w:line="22" w:lineRule="atLeast"/>
        <w:jc w:val="both"/>
        <w:rPr>
          <w:rFonts w:cs="Times New Roman"/>
          <w:szCs w:val="24"/>
        </w:rPr>
      </w:pPr>
      <w:r>
        <w:rPr>
          <w:rFonts w:cs="Times New Roman"/>
          <w:b/>
          <w:bCs/>
          <w:szCs w:val="24"/>
        </w:rPr>
        <w:t>22.2</w:t>
      </w:r>
      <w:r w:rsidR="00C66633" w:rsidRPr="00C66633">
        <w:rPr>
          <w:rFonts w:cs="Times New Roman"/>
          <w:b/>
          <w:bCs/>
          <w:szCs w:val="24"/>
        </w:rPr>
        <w:t xml:space="preserve"> </w:t>
      </w:r>
      <w:r w:rsidR="00B4272B">
        <w:rPr>
          <w:rFonts w:cs="Times New Roman"/>
          <w:szCs w:val="24"/>
        </w:rPr>
        <w:t>Prezentul contract, î</w:t>
      </w:r>
      <w:r w:rsidR="00C66633" w:rsidRPr="00C66633">
        <w:rPr>
          <w:rFonts w:cs="Times New Roman"/>
          <w:szCs w:val="24"/>
        </w:rPr>
        <w:t>mpreun</w:t>
      </w:r>
      <w:r w:rsidR="00B4272B">
        <w:rPr>
          <w:rFonts w:cs="Times New Roman"/>
          <w:szCs w:val="24"/>
        </w:rPr>
        <w:t>ă</w:t>
      </w:r>
      <w:r w:rsidR="00C66633" w:rsidRPr="00C66633">
        <w:rPr>
          <w:rFonts w:cs="Times New Roman"/>
          <w:szCs w:val="24"/>
        </w:rPr>
        <w:t xml:space="preserve"> cu anexel</w:t>
      </w:r>
      <w:r w:rsidR="00B4272B">
        <w:rPr>
          <w:rFonts w:cs="Times New Roman"/>
          <w:szCs w:val="24"/>
        </w:rPr>
        <w:t>e sale care fac parte integrantă din cuprinsul să</w:t>
      </w:r>
      <w:r w:rsidR="00C66633" w:rsidRPr="00C66633">
        <w:rPr>
          <w:rFonts w:cs="Times New Roman"/>
          <w:szCs w:val="24"/>
        </w:rPr>
        <w:t>u,</w:t>
      </w:r>
      <w:r w:rsidR="00A73B2B">
        <w:rPr>
          <w:rFonts w:cs="Times New Roman"/>
          <w:szCs w:val="24"/>
        </w:rPr>
        <w:t xml:space="preserve"> </w:t>
      </w:r>
      <w:r w:rsidR="00C66633" w:rsidRPr="00C66633">
        <w:rPr>
          <w:rFonts w:cs="Times New Roman"/>
          <w:szCs w:val="24"/>
        </w:rPr>
        <w:t>reprezint</w:t>
      </w:r>
      <w:r w:rsidR="00B4272B">
        <w:rPr>
          <w:rFonts w:cs="Times New Roman"/>
          <w:szCs w:val="24"/>
        </w:rPr>
        <w:t>ă voința pă</w:t>
      </w:r>
      <w:r w:rsidR="00C66633" w:rsidRPr="00C66633">
        <w:rPr>
          <w:rFonts w:cs="Times New Roman"/>
          <w:szCs w:val="24"/>
        </w:rPr>
        <w:t>r</w:t>
      </w:r>
      <w:r w:rsidR="00B4272B">
        <w:rPr>
          <w:rFonts w:cs="Times New Roman"/>
          <w:szCs w:val="24"/>
        </w:rPr>
        <w:t>ților și î</w:t>
      </w:r>
      <w:r w:rsidR="00C66633" w:rsidRPr="00C66633">
        <w:rPr>
          <w:rFonts w:cs="Times New Roman"/>
          <w:szCs w:val="24"/>
        </w:rPr>
        <w:t>nl</w:t>
      </w:r>
      <w:r w:rsidR="00B4272B">
        <w:rPr>
          <w:rFonts w:cs="Times New Roman"/>
          <w:szCs w:val="24"/>
        </w:rPr>
        <w:t>ă</w:t>
      </w:r>
      <w:r w:rsidR="00C66633" w:rsidRPr="00C66633">
        <w:rPr>
          <w:rFonts w:cs="Times New Roman"/>
          <w:szCs w:val="24"/>
        </w:rPr>
        <w:t>tur</w:t>
      </w:r>
      <w:r w:rsidR="00B4272B">
        <w:rPr>
          <w:rFonts w:cs="Times New Roman"/>
          <w:szCs w:val="24"/>
        </w:rPr>
        <w:t>ă</w:t>
      </w:r>
      <w:r w:rsidR="00C66633" w:rsidRPr="00C66633">
        <w:rPr>
          <w:rFonts w:cs="Times New Roman"/>
          <w:szCs w:val="24"/>
        </w:rPr>
        <w:t xml:space="preserve"> orice alt</w:t>
      </w:r>
      <w:r w:rsidR="00B4272B">
        <w:rPr>
          <w:rFonts w:cs="Times New Roman"/>
          <w:szCs w:val="24"/>
        </w:rPr>
        <w:t>ă înț</w:t>
      </w:r>
      <w:r w:rsidR="00C66633" w:rsidRPr="00C66633">
        <w:rPr>
          <w:rFonts w:cs="Times New Roman"/>
          <w:szCs w:val="24"/>
        </w:rPr>
        <w:t>elegere verbal</w:t>
      </w:r>
      <w:r w:rsidR="00B4272B">
        <w:rPr>
          <w:rFonts w:cs="Times New Roman"/>
          <w:szCs w:val="24"/>
        </w:rPr>
        <w:t>ă</w:t>
      </w:r>
      <w:r w:rsidR="00C66633" w:rsidRPr="00C66633">
        <w:rPr>
          <w:rFonts w:cs="Times New Roman"/>
          <w:szCs w:val="24"/>
        </w:rPr>
        <w:t xml:space="preserve"> dintre acestea, </w:t>
      </w:r>
      <w:r w:rsidR="00B4272B">
        <w:rPr>
          <w:rFonts w:cs="Times New Roman"/>
          <w:szCs w:val="24"/>
        </w:rPr>
        <w:t>anterioară</w:t>
      </w:r>
      <w:r w:rsidR="00C66633" w:rsidRPr="00C66633">
        <w:rPr>
          <w:rFonts w:cs="Times New Roman"/>
          <w:szCs w:val="24"/>
        </w:rPr>
        <w:t xml:space="preserve"> sau</w:t>
      </w:r>
      <w:r w:rsidR="00A73B2B">
        <w:rPr>
          <w:rFonts w:cs="Times New Roman"/>
          <w:szCs w:val="24"/>
        </w:rPr>
        <w:t xml:space="preserve"> </w:t>
      </w:r>
      <w:r w:rsidR="00C66633" w:rsidRPr="00C66633">
        <w:rPr>
          <w:rFonts w:cs="Times New Roman"/>
          <w:szCs w:val="24"/>
        </w:rPr>
        <w:t>ulterioar</w:t>
      </w:r>
      <w:r w:rsidR="00B4272B">
        <w:rPr>
          <w:rFonts w:cs="Times New Roman"/>
          <w:szCs w:val="24"/>
        </w:rPr>
        <w:t>ă</w:t>
      </w:r>
      <w:r w:rsidR="00C66633" w:rsidRPr="00C66633">
        <w:rPr>
          <w:rFonts w:cs="Times New Roman"/>
          <w:szCs w:val="24"/>
        </w:rPr>
        <w:t xml:space="preserve"> </w:t>
      </w:r>
      <w:r w:rsidR="00B4272B">
        <w:rPr>
          <w:rFonts w:cs="Times New Roman"/>
          <w:szCs w:val="24"/>
        </w:rPr>
        <w:t>î</w:t>
      </w:r>
      <w:r w:rsidR="00C66633" w:rsidRPr="00C66633">
        <w:rPr>
          <w:rFonts w:cs="Times New Roman"/>
          <w:szCs w:val="24"/>
        </w:rPr>
        <w:t>ncheierii lui.</w:t>
      </w:r>
    </w:p>
    <w:p w14:paraId="6AB0C513" w14:textId="48F706F4" w:rsidR="00C66633" w:rsidRPr="00C66633" w:rsidRDefault="007C5A8E" w:rsidP="007C5A8E">
      <w:pPr>
        <w:spacing w:after="0" w:line="22" w:lineRule="atLeast"/>
        <w:jc w:val="both"/>
        <w:rPr>
          <w:rFonts w:cs="Times New Roman"/>
          <w:szCs w:val="24"/>
        </w:rPr>
      </w:pPr>
      <w:r>
        <w:rPr>
          <w:rFonts w:cs="Times New Roman"/>
          <w:b/>
          <w:bCs/>
          <w:szCs w:val="24"/>
        </w:rPr>
        <w:lastRenderedPageBreak/>
        <w:t>22.3</w:t>
      </w:r>
      <w:r w:rsidR="00C66633" w:rsidRPr="00C66633">
        <w:rPr>
          <w:rFonts w:cs="Times New Roman"/>
          <w:b/>
          <w:bCs/>
          <w:szCs w:val="24"/>
        </w:rPr>
        <w:t xml:space="preserve"> </w:t>
      </w:r>
      <w:r w:rsidR="00B4272B">
        <w:rPr>
          <w:rFonts w:cs="Times New Roman"/>
          <w:b/>
          <w:bCs/>
          <w:szCs w:val="24"/>
        </w:rPr>
        <w:t>Î</w:t>
      </w:r>
      <w:r w:rsidR="00B4272B">
        <w:rPr>
          <w:rFonts w:cs="Times New Roman"/>
          <w:szCs w:val="24"/>
        </w:rPr>
        <w:t>n cazul î</w:t>
      </w:r>
      <w:r w:rsidR="00C66633" w:rsidRPr="00C66633">
        <w:rPr>
          <w:rFonts w:cs="Times New Roman"/>
          <w:szCs w:val="24"/>
        </w:rPr>
        <w:t>n care p</w:t>
      </w:r>
      <w:r w:rsidR="00B4272B">
        <w:rPr>
          <w:rFonts w:cs="Times New Roman"/>
          <w:szCs w:val="24"/>
        </w:rPr>
        <w:t>ărțile îș</w:t>
      </w:r>
      <w:r w:rsidR="00C66633" w:rsidRPr="00C66633">
        <w:rPr>
          <w:rFonts w:cs="Times New Roman"/>
          <w:szCs w:val="24"/>
        </w:rPr>
        <w:t xml:space="preserve">i </w:t>
      </w:r>
      <w:r w:rsidR="00B4272B">
        <w:rPr>
          <w:rFonts w:cs="Times New Roman"/>
          <w:szCs w:val="24"/>
        </w:rPr>
        <w:t>î</w:t>
      </w:r>
      <w:r w:rsidR="00C66633" w:rsidRPr="00C66633">
        <w:rPr>
          <w:rFonts w:cs="Times New Roman"/>
          <w:szCs w:val="24"/>
        </w:rPr>
        <w:t>ncalc</w:t>
      </w:r>
      <w:r w:rsidR="00B4272B">
        <w:rPr>
          <w:rFonts w:cs="Times New Roman"/>
          <w:szCs w:val="24"/>
        </w:rPr>
        <w:t>ă</w:t>
      </w:r>
      <w:r w:rsidR="00C66633" w:rsidRPr="00C66633">
        <w:rPr>
          <w:rFonts w:cs="Times New Roman"/>
          <w:szCs w:val="24"/>
        </w:rPr>
        <w:t xml:space="preserve"> obliga</w:t>
      </w:r>
      <w:r w:rsidR="00B4272B">
        <w:rPr>
          <w:rFonts w:cs="Times New Roman"/>
          <w:szCs w:val="24"/>
        </w:rPr>
        <w:t>ț</w:t>
      </w:r>
      <w:r w:rsidR="00C66633" w:rsidRPr="00C66633">
        <w:rPr>
          <w:rFonts w:cs="Times New Roman"/>
          <w:szCs w:val="24"/>
        </w:rPr>
        <w:t>iile lor, neexercitarea de partea care sufer</w:t>
      </w:r>
      <w:r w:rsidR="00B4272B">
        <w:rPr>
          <w:rFonts w:cs="Times New Roman"/>
          <w:szCs w:val="24"/>
        </w:rPr>
        <w:t>ă</w:t>
      </w:r>
      <w:r w:rsidR="00C66633" w:rsidRPr="00C66633">
        <w:rPr>
          <w:rFonts w:cs="Times New Roman"/>
          <w:szCs w:val="24"/>
        </w:rPr>
        <w:t xml:space="preserve"> vreun</w:t>
      </w:r>
      <w:r w:rsidR="00A73B2B">
        <w:rPr>
          <w:rFonts w:cs="Times New Roman"/>
          <w:szCs w:val="24"/>
        </w:rPr>
        <w:t xml:space="preserve"> </w:t>
      </w:r>
      <w:r w:rsidR="00C66633" w:rsidRPr="00C66633">
        <w:rPr>
          <w:rFonts w:cs="Times New Roman"/>
          <w:szCs w:val="24"/>
        </w:rPr>
        <w:t xml:space="preserve">prejudiciu a </w:t>
      </w:r>
      <w:r w:rsidR="00B4272B">
        <w:rPr>
          <w:rFonts w:cs="Times New Roman"/>
          <w:szCs w:val="24"/>
        </w:rPr>
        <w:t>dreptului de a cere executarea î</w:t>
      </w:r>
      <w:r w:rsidR="00C66633" w:rsidRPr="00C66633">
        <w:rPr>
          <w:rFonts w:cs="Times New Roman"/>
          <w:szCs w:val="24"/>
        </w:rPr>
        <w:t>ntocmai sau prin echivalent b</w:t>
      </w:r>
      <w:r w:rsidR="00B4272B">
        <w:rPr>
          <w:rFonts w:cs="Times New Roman"/>
          <w:szCs w:val="24"/>
        </w:rPr>
        <w:t>ă</w:t>
      </w:r>
      <w:r w:rsidR="00C66633" w:rsidRPr="00C66633">
        <w:rPr>
          <w:rFonts w:cs="Times New Roman"/>
          <w:szCs w:val="24"/>
        </w:rPr>
        <w:t>nesc a obliga</w:t>
      </w:r>
      <w:r w:rsidR="00B4272B">
        <w:rPr>
          <w:rFonts w:cs="Times New Roman"/>
          <w:szCs w:val="24"/>
        </w:rPr>
        <w:t>ț</w:t>
      </w:r>
      <w:r w:rsidR="00C66633" w:rsidRPr="00C66633">
        <w:rPr>
          <w:rFonts w:cs="Times New Roman"/>
          <w:szCs w:val="24"/>
        </w:rPr>
        <w:t>iei</w:t>
      </w:r>
      <w:r w:rsidR="00A73B2B">
        <w:rPr>
          <w:rFonts w:cs="Times New Roman"/>
          <w:szCs w:val="24"/>
        </w:rPr>
        <w:t xml:space="preserve"> </w:t>
      </w:r>
      <w:r w:rsidR="00C66633" w:rsidRPr="00C66633">
        <w:rPr>
          <w:rFonts w:cs="Times New Roman"/>
          <w:szCs w:val="24"/>
        </w:rPr>
        <w:t xml:space="preserve">respective nu </w:t>
      </w:r>
      <w:r w:rsidR="00B4272B">
        <w:rPr>
          <w:rFonts w:cs="Times New Roman"/>
          <w:szCs w:val="24"/>
        </w:rPr>
        <w:t>î</w:t>
      </w:r>
      <w:r w:rsidR="00C66633" w:rsidRPr="00C66633">
        <w:rPr>
          <w:rFonts w:cs="Times New Roman"/>
          <w:szCs w:val="24"/>
        </w:rPr>
        <w:t>nseamn</w:t>
      </w:r>
      <w:r w:rsidR="00B4272B">
        <w:rPr>
          <w:rFonts w:cs="Times New Roman"/>
          <w:szCs w:val="24"/>
        </w:rPr>
        <w:t>ă ca ea a renunț</w:t>
      </w:r>
      <w:r w:rsidR="00C66633" w:rsidRPr="00C66633">
        <w:rPr>
          <w:rFonts w:cs="Times New Roman"/>
          <w:szCs w:val="24"/>
        </w:rPr>
        <w:t>at la acest drept al sau.</w:t>
      </w:r>
    </w:p>
    <w:p w14:paraId="1186C2A9" w14:textId="7FCF711B" w:rsidR="00C66633" w:rsidRPr="00C66633" w:rsidRDefault="007C5A8E" w:rsidP="007C5A8E">
      <w:pPr>
        <w:spacing w:after="0" w:line="22" w:lineRule="atLeast"/>
        <w:jc w:val="both"/>
        <w:rPr>
          <w:rFonts w:cs="Times New Roman"/>
          <w:szCs w:val="24"/>
        </w:rPr>
      </w:pPr>
      <w:r>
        <w:rPr>
          <w:rFonts w:cs="Times New Roman"/>
          <w:b/>
          <w:bCs/>
          <w:szCs w:val="24"/>
        </w:rPr>
        <w:t>22.4</w:t>
      </w:r>
      <w:r w:rsidR="00C66633" w:rsidRPr="00C66633">
        <w:rPr>
          <w:rFonts w:cs="Times New Roman"/>
          <w:b/>
          <w:bCs/>
          <w:szCs w:val="24"/>
        </w:rPr>
        <w:t xml:space="preserve"> </w:t>
      </w:r>
      <w:r w:rsidR="00B4272B">
        <w:rPr>
          <w:rFonts w:cs="Times New Roman"/>
          <w:szCs w:val="24"/>
        </w:rPr>
        <w:t>Dacă un termen, dispoziț</w:t>
      </w:r>
      <w:r w:rsidR="00C66633" w:rsidRPr="00C66633">
        <w:rPr>
          <w:rFonts w:cs="Times New Roman"/>
          <w:szCs w:val="24"/>
        </w:rPr>
        <w:t>ie sau condi</w:t>
      </w:r>
      <w:r w:rsidR="00B4272B">
        <w:rPr>
          <w:rFonts w:cs="Times New Roman"/>
          <w:szCs w:val="24"/>
        </w:rPr>
        <w:t>ț</w:t>
      </w:r>
      <w:r w:rsidR="00C66633" w:rsidRPr="00C66633">
        <w:rPr>
          <w:rFonts w:cs="Times New Roman"/>
          <w:szCs w:val="24"/>
        </w:rPr>
        <w:t>ie a acestui contract sau aplicarea acestora asupra</w:t>
      </w:r>
      <w:r w:rsidR="00A73B2B">
        <w:rPr>
          <w:rFonts w:cs="Times New Roman"/>
          <w:szCs w:val="24"/>
        </w:rPr>
        <w:t xml:space="preserve"> </w:t>
      </w:r>
      <w:r w:rsidR="00C66633" w:rsidRPr="00C66633">
        <w:rPr>
          <w:rFonts w:cs="Times New Roman"/>
          <w:szCs w:val="24"/>
        </w:rPr>
        <w:t>unor persoane sau circumstan</w:t>
      </w:r>
      <w:r w:rsidR="00B4272B">
        <w:rPr>
          <w:rFonts w:cs="Times New Roman"/>
          <w:szCs w:val="24"/>
        </w:rPr>
        <w:t>ț</w:t>
      </w:r>
      <w:r w:rsidR="00C66633" w:rsidRPr="00C66633">
        <w:rPr>
          <w:rFonts w:cs="Times New Roman"/>
          <w:szCs w:val="24"/>
        </w:rPr>
        <w:t>e vor fi invalidate de prevederi legale aplicabile, restul acestui</w:t>
      </w:r>
      <w:r w:rsidR="00A73B2B">
        <w:rPr>
          <w:rFonts w:cs="Times New Roman"/>
          <w:szCs w:val="24"/>
        </w:rPr>
        <w:t xml:space="preserve"> </w:t>
      </w:r>
      <w:r w:rsidR="00C66633" w:rsidRPr="00C66633">
        <w:rPr>
          <w:rFonts w:cs="Times New Roman"/>
          <w:szCs w:val="24"/>
        </w:rPr>
        <w:t>contract sau aplicare</w:t>
      </w:r>
      <w:r w:rsidR="00B4272B">
        <w:rPr>
          <w:rFonts w:cs="Times New Roman"/>
          <w:szCs w:val="24"/>
        </w:rPr>
        <w:t>a termenului, dispoziț</w:t>
      </w:r>
      <w:r w:rsidR="00C66633" w:rsidRPr="00C66633">
        <w:rPr>
          <w:rFonts w:cs="Times New Roman"/>
          <w:szCs w:val="24"/>
        </w:rPr>
        <w:t>iei sau condi</w:t>
      </w:r>
      <w:r w:rsidR="00B4272B">
        <w:rPr>
          <w:rFonts w:cs="Times New Roman"/>
          <w:szCs w:val="24"/>
        </w:rPr>
        <w:t>ț</w:t>
      </w:r>
      <w:r w:rsidR="00C66633" w:rsidRPr="00C66633">
        <w:rPr>
          <w:rFonts w:cs="Times New Roman"/>
          <w:szCs w:val="24"/>
        </w:rPr>
        <w:t>iei respective asupra unor persoane sau</w:t>
      </w:r>
      <w:r w:rsidR="00A73B2B">
        <w:rPr>
          <w:rFonts w:cs="Times New Roman"/>
          <w:szCs w:val="24"/>
        </w:rPr>
        <w:t xml:space="preserve"> </w:t>
      </w:r>
      <w:r w:rsidR="00C66633" w:rsidRPr="00C66633">
        <w:rPr>
          <w:rFonts w:cs="Times New Roman"/>
          <w:szCs w:val="24"/>
        </w:rPr>
        <w:t>circumstan</w:t>
      </w:r>
      <w:r w:rsidR="00B4272B">
        <w:rPr>
          <w:rFonts w:cs="Times New Roman"/>
          <w:szCs w:val="24"/>
        </w:rPr>
        <w:t>ț</w:t>
      </w:r>
      <w:r w:rsidR="00C66633" w:rsidRPr="00C66633">
        <w:rPr>
          <w:rFonts w:cs="Times New Roman"/>
          <w:szCs w:val="24"/>
        </w:rPr>
        <w:t xml:space="preserve">e </w:t>
      </w:r>
      <w:r w:rsidR="00B4272B">
        <w:rPr>
          <w:rFonts w:cs="Times New Roman"/>
          <w:szCs w:val="24"/>
        </w:rPr>
        <w:t>altele decâ</w:t>
      </w:r>
      <w:r w:rsidR="00C66633" w:rsidRPr="00C66633">
        <w:rPr>
          <w:rFonts w:cs="Times New Roman"/>
          <w:szCs w:val="24"/>
        </w:rPr>
        <w:t xml:space="preserve">t cele pentru care nu sunt aplicabile, nu vor fi afectate </w:t>
      </w:r>
      <w:r w:rsidR="00B4272B">
        <w:rPr>
          <w:rFonts w:cs="Times New Roman"/>
          <w:szCs w:val="24"/>
        </w:rPr>
        <w:t>ș</w:t>
      </w:r>
      <w:r w:rsidR="00C66633" w:rsidRPr="00C66633">
        <w:rPr>
          <w:rFonts w:cs="Times New Roman"/>
          <w:szCs w:val="24"/>
        </w:rPr>
        <w:t>i orice termen,</w:t>
      </w:r>
      <w:r w:rsidR="00A73B2B">
        <w:rPr>
          <w:rFonts w:cs="Times New Roman"/>
          <w:szCs w:val="24"/>
        </w:rPr>
        <w:t xml:space="preserve"> </w:t>
      </w:r>
      <w:r w:rsidR="00B4272B">
        <w:rPr>
          <w:rFonts w:cs="Times New Roman"/>
          <w:szCs w:val="24"/>
        </w:rPr>
        <w:t>dispoziț</w:t>
      </w:r>
      <w:r w:rsidR="00C66633" w:rsidRPr="00C66633">
        <w:rPr>
          <w:rFonts w:cs="Times New Roman"/>
          <w:szCs w:val="24"/>
        </w:rPr>
        <w:t>ie sau condi</w:t>
      </w:r>
      <w:r w:rsidR="00B4272B">
        <w:rPr>
          <w:rFonts w:cs="Times New Roman"/>
          <w:szCs w:val="24"/>
        </w:rPr>
        <w:t>ție, î</w:t>
      </w:r>
      <w:r w:rsidR="00C66633" w:rsidRPr="00C66633">
        <w:rPr>
          <w:rFonts w:cs="Times New Roman"/>
          <w:szCs w:val="24"/>
        </w:rPr>
        <w:t>n aceast</w:t>
      </w:r>
      <w:r w:rsidR="00B4272B">
        <w:rPr>
          <w:rFonts w:cs="Times New Roman"/>
          <w:szCs w:val="24"/>
        </w:rPr>
        <w:t>ă situație, vor fi valide ș</w:t>
      </w:r>
      <w:r w:rsidR="00C66633" w:rsidRPr="00C66633">
        <w:rPr>
          <w:rFonts w:cs="Times New Roman"/>
          <w:szCs w:val="24"/>
        </w:rPr>
        <w:t>i aplicabile la capacitatea maxima</w:t>
      </w:r>
      <w:r w:rsidR="00A73B2B">
        <w:rPr>
          <w:rFonts w:cs="Times New Roman"/>
          <w:szCs w:val="24"/>
        </w:rPr>
        <w:t xml:space="preserve"> </w:t>
      </w:r>
      <w:r w:rsidR="00B4272B">
        <w:rPr>
          <w:rFonts w:cs="Times New Roman"/>
          <w:szCs w:val="24"/>
        </w:rPr>
        <w:t>permisă de lege. Toate obligaț</w:t>
      </w:r>
      <w:r w:rsidR="00C66633" w:rsidRPr="00C66633">
        <w:rPr>
          <w:rFonts w:cs="Times New Roman"/>
          <w:szCs w:val="24"/>
        </w:rPr>
        <w:t xml:space="preserve">iile </w:t>
      </w:r>
      <w:r w:rsidR="00B4272B">
        <w:rPr>
          <w:rFonts w:cs="Times New Roman"/>
          <w:szCs w:val="24"/>
        </w:rPr>
        <w:t>ș</w:t>
      </w:r>
      <w:r w:rsidR="00C66633" w:rsidRPr="00C66633">
        <w:rPr>
          <w:rFonts w:cs="Times New Roman"/>
          <w:szCs w:val="24"/>
        </w:rPr>
        <w:t xml:space="preserve">i sarcinile care, dupa natura lor, se extind </w:t>
      </w:r>
      <w:r w:rsidR="00B4272B">
        <w:rPr>
          <w:rFonts w:cs="Times New Roman"/>
          <w:szCs w:val="24"/>
        </w:rPr>
        <w:t>și după</w:t>
      </w:r>
      <w:r w:rsidR="00C66633" w:rsidRPr="00C66633">
        <w:rPr>
          <w:rFonts w:cs="Times New Roman"/>
          <w:szCs w:val="24"/>
        </w:rPr>
        <w:t xml:space="preserve"> expirarea</w:t>
      </w:r>
      <w:r w:rsidR="00A73B2B">
        <w:rPr>
          <w:rFonts w:cs="Times New Roman"/>
          <w:szCs w:val="24"/>
        </w:rPr>
        <w:t xml:space="preserve"> </w:t>
      </w:r>
      <w:r w:rsidR="00C66633" w:rsidRPr="00C66633">
        <w:rPr>
          <w:rFonts w:cs="Times New Roman"/>
          <w:szCs w:val="24"/>
        </w:rPr>
        <w:t>sau terminarea con</w:t>
      </w:r>
      <w:r w:rsidR="00B4272B">
        <w:rPr>
          <w:rFonts w:cs="Times New Roman"/>
          <w:szCs w:val="24"/>
        </w:rPr>
        <w:t>tractului, vor ramane efective ș</w:t>
      </w:r>
      <w:r w:rsidR="00C66633" w:rsidRPr="00C66633">
        <w:rPr>
          <w:rFonts w:cs="Times New Roman"/>
          <w:szCs w:val="24"/>
        </w:rPr>
        <w:t>i dup</w:t>
      </w:r>
      <w:r w:rsidR="00B4272B">
        <w:rPr>
          <w:rFonts w:cs="Times New Roman"/>
          <w:szCs w:val="24"/>
        </w:rPr>
        <w:t>ă</w:t>
      </w:r>
      <w:r w:rsidR="00C66633" w:rsidRPr="00C66633">
        <w:rPr>
          <w:rFonts w:cs="Times New Roman"/>
          <w:szCs w:val="24"/>
        </w:rPr>
        <w:t xml:space="preserve"> terminare sau expirare.</w:t>
      </w:r>
    </w:p>
    <w:p w14:paraId="7B4F6C74" w14:textId="49A36E8E" w:rsidR="00B4272B" w:rsidRPr="00B4272B" w:rsidRDefault="007C5A8E" w:rsidP="007C5A8E">
      <w:pPr>
        <w:spacing w:line="22" w:lineRule="atLeast"/>
        <w:jc w:val="both"/>
        <w:rPr>
          <w:rFonts w:eastAsia="Times New Roman" w:cs="Times New Roman"/>
          <w:iCs/>
          <w:kern w:val="0"/>
          <w:szCs w:val="24"/>
          <w:lang w:val="it-IT"/>
          <w14:ligatures w14:val="none"/>
        </w:rPr>
      </w:pPr>
      <w:r>
        <w:rPr>
          <w:rFonts w:cs="Times New Roman"/>
          <w:b/>
          <w:bCs/>
          <w:szCs w:val="24"/>
        </w:rPr>
        <w:t>22.5</w:t>
      </w:r>
      <w:r w:rsidR="00C66633" w:rsidRPr="00C66633">
        <w:rPr>
          <w:rFonts w:cs="Times New Roman"/>
          <w:b/>
          <w:bCs/>
          <w:szCs w:val="24"/>
        </w:rPr>
        <w:t xml:space="preserve"> </w:t>
      </w:r>
      <w:r w:rsidR="00B4272B" w:rsidRPr="00B4272B">
        <w:rPr>
          <w:rFonts w:eastAsia="Times New Roman" w:cs="Times New Roman"/>
          <w:iCs/>
          <w:kern w:val="0"/>
          <w:szCs w:val="24"/>
          <w:lang w:val="it-IT"/>
          <w14:ligatures w14:val="none"/>
        </w:rPr>
        <w:t xml:space="preserve">Părţile au înţeles să încheie prezentul contract în două exemplare originale, câte unul pentru fiecare </w:t>
      </w:r>
      <w:r w:rsidR="00131639">
        <w:rPr>
          <w:rFonts w:eastAsia="Times New Roman" w:cs="Times New Roman"/>
          <w:iCs/>
          <w:kern w:val="0"/>
          <w:szCs w:val="24"/>
          <w:lang w:val="it-IT"/>
          <w14:ligatures w14:val="none"/>
        </w:rPr>
        <w:t>P</w:t>
      </w:r>
      <w:r w:rsidR="00B4272B" w:rsidRPr="00B4272B">
        <w:rPr>
          <w:rFonts w:eastAsia="Times New Roman" w:cs="Times New Roman"/>
          <w:iCs/>
          <w:kern w:val="0"/>
          <w:szCs w:val="24"/>
          <w:lang w:val="it-IT"/>
          <w14:ligatures w14:val="none"/>
        </w:rPr>
        <w:t>arte contractantă.</w:t>
      </w:r>
    </w:p>
    <w:p w14:paraId="7018C556" w14:textId="066211BE" w:rsidR="00A73B2B" w:rsidRDefault="00A73B2B" w:rsidP="007C5A8E">
      <w:pPr>
        <w:spacing w:after="0" w:line="22" w:lineRule="atLeast"/>
        <w:jc w:val="both"/>
        <w:rPr>
          <w:rFonts w:cs="Times New Roman"/>
          <w:szCs w:val="24"/>
        </w:rPr>
      </w:pPr>
    </w:p>
    <w:p w14:paraId="177E2261" w14:textId="77777777" w:rsidR="00A73B2B" w:rsidRDefault="00A73B2B" w:rsidP="007C5A8E">
      <w:pPr>
        <w:spacing w:line="22" w:lineRule="atLeast"/>
        <w:jc w:val="both"/>
        <w:rPr>
          <w:rFonts w:cs="Times New Roman"/>
          <w:szCs w:val="24"/>
        </w:rPr>
      </w:pPr>
    </w:p>
    <w:p w14:paraId="5DEFF0FF" w14:textId="47C3DEEB" w:rsidR="00B4272B" w:rsidRPr="00B4272B" w:rsidRDefault="00B4272B" w:rsidP="007C5A8E">
      <w:pPr>
        <w:spacing w:after="0" w:line="22" w:lineRule="atLeast"/>
        <w:ind w:firstLine="720"/>
        <w:jc w:val="both"/>
        <w:rPr>
          <w:rFonts w:eastAsia="Times New Roman" w:cs="Times New Roman"/>
          <w:b/>
          <w:kern w:val="0"/>
          <w:szCs w:val="24"/>
          <w14:ligatures w14:val="none"/>
        </w:rPr>
      </w:pPr>
      <w:r w:rsidRPr="00B4272B">
        <w:rPr>
          <w:rFonts w:eastAsia="Times New Roman" w:cs="Times New Roman"/>
          <w:b/>
          <w:kern w:val="0"/>
          <w:szCs w:val="24"/>
          <w14:ligatures w14:val="none"/>
        </w:rPr>
        <w:t xml:space="preserve">ACHIZITOR,                                    </w:t>
      </w:r>
      <w:r w:rsidR="00131639">
        <w:rPr>
          <w:rFonts w:eastAsia="Times New Roman" w:cs="Times New Roman"/>
          <w:b/>
          <w:kern w:val="0"/>
          <w:szCs w:val="24"/>
          <w14:ligatures w14:val="none"/>
        </w:rPr>
        <w:t xml:space="preserve">                        </w:t>
      </w:r>
      <w:r w:rsidRPr="00B4272B">
        <w:rPr>
          <w:rFonts w:eastAsia="Times New Roman" w:cs="Times New Roman"/>
          <w:b/>
          <w:kern w:val="0"/>
          <w:szCs w:val="24"/>
          <w14:ligatures w14:val="none"/>
        </w:rPr>
        <w:t xml:space="preserve">PRESTATOR, </w:t>
      </w:r>
    </w:p>
    <w:p w14:paraId="58FD49B1" w14:textId="70D7483F" w:rsidR="00B4272B" w:rsidRPr="00B4272B" w:rsidRDefault="00B4272B" w:rsidP="007C5A8E">
      <w:pPr>
        <w:spacing w:after="0" w:line="22" w:lineRule="atLeast"/>
        <w:ind w:firstLine="720"/>
        <w:jc w:val="both"/>
        <w:rPr>
          <w:rFonts w:eastAsia="Times New Roman" w:cs="Times New Roman"/>
          <w:b/>
          <w:kern w:val="0"/>
          <w:szCs w:val="24"/>
          <w:lang w:val="it-IT"/>
          <w14:ligatures w14:val="none"/>
        </w:rPr>
      </w:pPr>
      <w:r w:rsidRPr="00B4272B">
        <w:rPr>
          <w:rFonts w:eastAsia="Times New Roman" w:cs="Times New Roman"/>
          <w:b/>
          <w:kern w:val="0"/>
          <w:szCs w:val="24"/>
          <w14:ligatures w14:val="none"/>
        </w:rPr>
        <w:t>Data</w:t>
      </w:r>
      <w:r w:rsidRPr="00B4272B">
        <w:rPr>
          <w:rFonts w:eastAsia="Times New Roman" w:cs="Times New Roman"/>
          <w:b/>
          <w:kern w:val="0"/>
          <w:szCs w:val="24"/>
          <w:lang w:val="it-IT"/>
          <w14:ligatures w14:val="none"/>
        </w:rPr>
        <w:t>:</w:t>
      </w:r>
      <w:r w:rsidRPr="00B4272B">
        <w:rPr>
          <w:rFonts w:eastAsia="Times New Roman" w:cs="Times New Roman"/>
          <w:b/>
          <w:kern w:val="0"/>
          <w:szCs w:val="24"/>
          <w:lang w:val="it-IT"/>
          <w14:ligatures w14:val="none"/>
        </w:rPr>
        <w:tab/>
      </w:r>
      <w:r w:rsidRPr="00B4272B">
        <w:rPr>
          <w:rFonts w:eastAsia="Times New Roman" w:cs="Times New Roman"/>
          <w:b/>
          <w:kern w:val="0"/>
          <w:szCs w:val="24"/>
          <w:lang w:val="it-IT"/>
          <w14:ligatures w14:val="none"/>
        </w:rPr>
        <w:tab/>
      </w:r>
      <w:r w:rsidRPr="00B4272B">
        <w:rPr>
          <w:rFonts w:eastAsia="Times New Roman" w:cs="Times New Roman"/>
          <w:b/>
          <w:kern w:val="0"/>
          <w:szCs w:val="24"/>
          <w:lang w:val="it-IT"/>
          <w14:ligatures w14:val="none"/>
        </w:rPr>
        <w:tab/>
      </w:r>
      <w:r w:rsidRPr="00B4272B">
        <w:rPr>
          <w:rFonts w:eastAsia="Times New Roman" w:cs="Times New Roman"/>
          <w:b/>
          <w:kern w:val="0"/>
          <w:szCs w:val="24"/>
          <w:lang w:val="it-IT"/>
          <w14:ligatures w14:val="none"/>
        </w:rPr>
        <w:tab/>
      </w:r>
      <w:r w:rsidRPr="00B4272B">
        <w:rPr>
          <w:rFonts w:eastAsia="Times New Roman" w:cs="Times New Roman"/>
          <w:b/>
          <w:kern w:val="0"/>
          <w:szCs w:val="24"/>
          <w:lang w:val="it-IT"/>
          <w14:ligatures w14:val="none"/>
        </w:rPr>
        <w:tab/>
      </w:r>
      <w:r w:rsidRPr="00B4272B">
        <w:rPr>
          <w:rFonts w:eastAsia="Times New Roman" w:cs="Times New Roman"/>
          <w:b/>
          <w:kern w:val="0"/>
          <w:szCs w:val="24"/>
          <w:lang w:val="it-IT"/>
          <w14:ligatures w14:val="none"/>
        </w:rPr>
        <w:tab/>
      </w:r>
      <w:r w:rsidR="00131639">
        <w:rPr>
          <w:rFonts w:eastAsia="Times New Roman" w:cs="Times New Roman"/>
          <w:b/>
          <w:kern w:val="0"/>
          <w:szCs w:val="24"/>
          <w:lang w:val="it-IT"/>
          <w14:ligatures w14:val="none"/>
        </w:rPr>
        <w:tab/>
      </w:r>
      <w:r w:rsidRPr="00B4272B">
        <w:rPr>
          <w:rFonts w:eastAsia="Times New Roman" w:cs="Times New Roman"/>
          <w:b/>
          <w:kern w:val="0"/>
          <w:szCs w:val="24"/>
          <w:lang w:val="it-IT"/>
          <w14:ligatures w14:val="none"/>
        </w:rPr>
        <w:t xml:space="preserve"> Data:</w:t>
      </w:r>
    </w:p>
    <w:p w14:paraId="3079EF43" w14:textId="77777777" w:rsidR="000A0FF3" w:rsidRDefault="00B4272B" w:rsidP="007C5A8E">
      <w:pPr>
        <w:spacing w:after="0" w:line="22" w:lineRule="atLeast"/>
        <w:ind w:firstLine="720"/>
        <w:jc w:val="both"/>
        <w:rPr>
          <w:rFonts w:eastAsia="Times New Roman" w:cs="Times New Roman"/>
          <w:b/>
          <w:kern w:val="0"/>
          <w:szCs w:val="24"/>
          <w14:ligatures w14:val="none"/>
        </w:rPr>
      </w:pPr>
      <w:r>
        <w:rPr>
          <w:rFonts w:eastAsia="Times New Roman" w:cs="Times New Roman"/>
          <w:b/>
          <w:kern w:val="0"/>
          <w:szCs w:val="24"/>
          <w14:ligatures w14:val="none"/>
        </w:rPr>
        <w:t>ICMET</w:t>
      </w:r>
      <w:r w:rsidRPr="00B4272B">
        <w:rPr>
          <w:rFonts w:eastAsia="Times New Roman" w:cs="Times New Roman"/>
          <w:b/>
          <w:kern w:val="0"/>
          <w:szCs w:val="24"/>
          <w14:ligatures w14:val="none"/>
        </w:rPr>
        <w:t xml:space="preserve"> CRAIOVA                              </w:t>
      </w:r>
      <w:r w:rsidR="000A0FF3">
        <w:rPr>
          <w:rFonts w:eastAsia="Times New Roman" w:cs="Times New Roman"/>
          <w:b/>
          <w:kern w:val="0"/>
          <w:szCs w:val="24"/>
          <w14:ligatures w14:val="none"/>
        </w:rPr>
        <w:t xml:space="preserve">                               </w:t>
      </w:r>
    </w:p>
    <w:p w14:paraId="26211F37" w14:textId="50DCBA66" w:rsidR="00B4272B" w:rsidRPr="00B4272B" w:rsidRDefault="00B4272B" w:rsidP="007C5A8E">
      <w:pPr>
        <w:spacing w:after="0" w:line="22" w:lineRule="atLeast"/>
        <w:ind w:firstLine="720"/>
        <w:jc w:val="both"/>
        <w:rPr>
          <w:rFonts w:eastAsia="Times New Roman" w:cs="Times New Roman"/>
          <w:kern w:val="0"/>
          <w:szCs w:val="24"/>
          <w14:ligatures w14:val="none"/>
        </w:rPr>
      </w:pPr>
      <w:r w:rsidRPr="00B4272B">
        <w:rPr>
          <w:rFonts w:eastAsia="Times New Roman" w:cs="Times New Roman"/>
          <w:b/>
          <w:kern w:val="0"/>
          <w:szCs w:val="24"/>
          <w14:ligatures w14:val="none"/>
        </w:rPr>
        <w:t>DIRECTOR GENERAL,</w:t>
      </w:r>
      <w:r w:rsidRPr="00B4272B">
        <w:rPr>
          <w:rFonts w:eastAsia="Times New Roman" w:cs="Times New Roman"/>
          <w:kern w:val="0"/>
          <w:szCs w:val="24"/>
          <w14:ligatures w14:val="none"/>
        </w:rPr>
        <w:tab/>
        <w:t xml:space="preserve">                                                      </w:t>
      </w:r>
    </w:p>
    <w:p w14:paraId="5FB756EC" w14:textId="451FCB35" w:rsidR="00B4272B" w:rsidRPr="00B4272B" w:rsidRDefault="00B4272B" w:rsidP="007C5A8E">
      <w:pPr>
        <w:spacing w:after="0" w:line="22" w:lineRule="atLeast"/>
        <w:ind w:firstLine="720"/>
        <w:jc w:val="both"/>
        <w:rPr>
          <w:rFonts w:eastAsia="Times New Roman" w:cs="Times New Roman"/>
          <w:kern w:val="0"/>
          <w:szCs w:val="24"/>
          <w14:ligatures w14:val="none"/>
        </w:rPr>
      </w:pPr>
      <w:r w:rsidRPr="00B4272B">
        <w:rPr>
          <w:rFonts w:eastAsia="Times New Roman" w:cs="Times New Roman"/>
          <w:kern w:val="0"/>
          <w:szCs w:val="24"/>
          <w14:ligatures w14:val="none"/>
        </w:rPr>
        <w:t>Dr.</w:t>
      </w:r>
      <w:r>
        <w:rPr>
          <w:rFonts w:eastAsia="Times New Roman" w:cs="Times New Roman"/>
          <w:kern w:val="0"/>
          <w:szCs w:val="24"/>
          <w14:ligatures w14:val="none"/>
        </w:rPr>
        <w:t xml:space="preserve"> </w:t>
      </w:r>
      <w:r w:rsidRPr="00B4272B">
        <w:rPr>
          <w:rFonts w:eastAsia="Times New Roman" w:cs="Times New Roman"/>
          <w:kern w:val="0"/>
          <w:szCs w:val="24"/>
          <w14:ligatures w14:val="none"/>
        </w:rPr>
        <w:t xml:space="preserve">Ing. </w:t>
      </w:r>
      <w:r>
        <w:rPr>
          <w:rFonts w:eastAsia="Times New Roman" w:cs="Times New Roman"/>
          <w:kern w:val="0"/>
          <w:szCs w:val="24"/>
          <w14:ligatures w14:val="none"/>
        </w:rPr>
        <w:t>Ioan</w:t>
      </w:r>
      <w:r w:rsidRPr="00B4272B">
        <w:rPr>
          <w:rFonts w:eastAsia="Times New Roman" w:cs="Times New Roman"/>
          <w:kern w:val="0"/>
          <w:szCs w:val="24"/>
          <w14:ligatures w14:val="none"/>
        </w:rPr>
        <w:t xml:space="preserve"> IORDACHE                                                           </w:t>
      </w:r>
    </w:p>
    <w:p w14:paraId="178E82B0" w14:textId="77777777" w:rsidR="00B4272B" w:rsidRPr="00B4272B" w:rsidRDefault="00B4272B" w:rsidP="007C5A8E">
      <w:pPr>
        <w:spacing w:after="0" w:line="22" w:lineRule="atLeast"/>
        <w:jc w:val="both"/>
        <w:rPr>
          <w:rFonts w:eastAsia="Times New Roman" w:cs="Times New Roman"/>
          <w:kern w:val="0"/>
          <w:szCs w:val="24"/>
          <w14:ligatures w14:val="none"/>
        </w:rPr>
      </w:pPr>
    </w:p>
    <w:p w14:paraId="7B4BC728" w14:textId="77777777" w:rsidR="00B4272B" w:rsidRPr="00B4272B" w:rsidRDefault="00B4272B" w:rsidP="007C5A8E">
      <w:pPr>
        <w:spacing w:after="0" w:line="22" w:lineRule="atLeast"/>
        <w:jc w:val="both"/>
        <w:rPr>
          <w:rFonts w:eastAsia="Times New Roman" w:cs="Times New Roman"/>
          <w:kern w:val="0"/>
          <w:szCs w:val="24"/>
          <w14:ligatures w14:val="none"/>
        </w:rPr>
      </w:pPr>
    </w:p>
    <w:p w14:paraId="252432F5" w14:textId="77777777" w:rsidR="00B4272B" w:rsidRPr="00B4272B" w:rsidRDefault="00B4272B" w:rsidP="007C5A8E">
      <w:pPr>
        <w:spacing w:after="0" w:line="22" w:lineRule="atLeast"/>
        <w:ind w:firstLine="720"/>
        <w:jc w:val="both"/>
        <w:rPr>
          <w:rFonts w:eastAsia="Times New Roman" w:cs="Times New Roman"/>
          <w:b/>
          <w:kern w:val="0"/>
          <w:szCs w:val="24"/>
          <w14:ligatures w14:val="none"/>
        </w:rPr>
      </w:pPr>
      <w:r w:rsidRPr="00B4272B">
        <w:rPr>
          <w:rFonts w:eastAsia="Times New Roman" w:cs="Times New Roman"/>
          <w:b/>
          <w:kern w:val="0"/>
          <w:szCs w:val="24"/>
          <w14:ligatures w14:val="none"/>
        </w:rPr>
        <w:t>DIRECTOR ECONOMIC,</w:t>
      </w:r>
    </w:p>
    <w:p w14:paraId="78C3AA5B" w14:textId="28AE8A3F" w:rsidR="00B4272B" w:rsidRPr="00B4272B" w:rsidRDefault="00B4272B" w:rsidP="007C5A8E">
      <w:pPr>
        <w:spacing w:after="0" w:line="22" w:lineRule="atLeast"/>
        <w:ind w:firstLine="720"/>
        <w:jc w:val="both"/>
        <w:rPr>
          <w:rFonts w:eastAsia="Times New Roman" w:cs="Times New Roman"/>
          <w:b/>
          <w:kern w:val="0"/>
          <w:szCs w:val="24"/>
          <w14:ligatures w14:val="none"/>
        </w:rPr>
      </w:pPr>
      <w:r w:rsidRPr="00B4272B">
        <w:rPr>
          <w:rFonts w:eastAsia="Times New Roman" w:cs="Times New Roman"/>
          <w:kern w:val="0"/>
          <w:szCs w:val="24"/>
          <w14:ligatures w14:val="none"/>
        </w:rPr>
        <w:t>Ec.</w:t>
      </w:r>
      <w:r>
        <w:rPr>
          <w:rFonts w:eastAsia="Times New Roman" w:cs="Times New Roman"/>
          <w:kern w:val="0"/>
          <w:szCs w:val="24"/>
          <w14:ligatures w14:val="none"/>
        </w:rPr>
        <w:t xml:space="preserve"> </w:t>
      </w:r>
      <w:r w:rsidRPr="00B4272B">
        <w:rPr>
          <w:rFonts w:eastAsia="Times New Roman" w:cs="Times New Roman"/>
          <w:kern w:val="0"/>
          <w:szCs w:val="24"/>
          <w14:ligatures w14:val="none"/>
        </w:rPr>
        <w:t xml:space="preserve">Ioana </w:t>
      </w:r>
      <w:r>
        <w:rPr>
          <w:rFonts w:eastAsia="Times New Roman" w:cs="Times New Roman"/>
          <w:kern w:val="0"/>
          <w:szCs w:val="24"/>
          <w14:ligatures w14:val="none"/>
        </w:rPr>
        <w:t>CINCĂ</w:t>
      </w:r>
    </w:p>
    <w:p w14:paraId="056B5E99" w14:textId="77777777" w:rsidR="00B4272B" w:rsidRPr="00B4272B" w:rsidRDefault="00B4272B" w:rsidP="007C5A8E">
      <w:pPr>
        <w:spacing w:after="0" w:line="22" w:lineRule="atLeast"/>
        <w:jc w:val="both"/>
        <w:rPr>
          <w:rFonts w:eastAsia="Times New Roman" w:cs="Times New Roman"/>
          <w:kern w:val="0"/>
          <w:szCs w:val="24"/>
          <w14:ligatures w14:val="none"/>
        </w:rPr>
      </w:pPr>
    </w:p>
    <w:p w14:paraId="667174F3" w14:textId="77777777" w:rsidR="00B4272B" w:rsidRPr="00B4272B" w:rsidRDefault="00B4272B" w:rsidP="007C5A8E">
      <w:pPr>
        <w:spacing w:after="0" w:line="22" w:lineRule="atLeast"/>
        <w:jc w:val="both"/>
        <w:rPr>
          <w:rFonts w:eastAsia="Times New Roman" w:cs="Times New Roman"/>
          <w:kern w:val="0"/>
          <w:szCs w:val="24"/>
          <w14:ligatures w14:val="none"/>
        </w:rPr>
      </w:pPr>
    </w:p>
    <w:p w14:paraId="29A07FA6" w14:textId="5C0161A9" w:rsidR="00B4272B" w:rsidRPr="00B4272B" w:rsidRDefault="00B4272B" w:rsidP="007C5A8E">
      <w:pPr>
        <w:overflowPunct w:val="0"/>
        <w:autoSpaceDE w:val="0"/>
        <w:autoSpaceDN w:val="0"/>
        <w:adjustRightInd w:val="0"/>
        <w:spacing w:after="0" w:line="22" w:lineRule="atLeast"/>
        <w:ind w:left="720" w:right="6"/>
        <w:jc w:val="both"/>
        <w:textAlignment w:val="baseline"/>
        <w:rPr>
          <w:rFonts w:eastAsia="Times New Roman" w:cs="Times New Roman"/>
          <w:b/>
          <w:color w:val="000000"/>
          <w:kern w:val="0"/>
          <w:szCs w:val="24"/>
          <w:lang w:val="pt-BR"/>
          <w14:ligatures w14:val="none"/>
        </w:rPr>
      </w:pPr>
      <w:r w:rsidRPr="00B4272B">
        <w:rPr>
          <w:rFonts w:eastAsia="Times New Roman" w:cs="Times New Roman"/>
          <w:b/>
          <w:color w:val="000000"/>
          <w:kern w:val="0"/>
          <w:szCs w:val="24"/>
          <w:lang w:val="pt-BR"/>
          <w14:ligatures w14:val="none"/>
        </w:rPr>
        <w:t>Viză CFP</w:t>
      </w:r>
      <w:r w:rsidR="000A0FF3">
        <w:rPr>
          <w:rFonts w:eastAsia="Times New Roman" w:cs="Times New Roman"/>
          <w:b/>
          <w:color w:val="000000"/>
          <w:kern w:val="0"/>
          <w:szCs w:val="24"/>
          <w:lang w:val="pt-BR"/>
          <w14:ligatures w14:val="none"/>
        </w:rPr>
        <w:t>,</w:t>
      </w:r>
    </w:p>
    <w:p w14:paraId="0D4DC6F8" w14:textId="23AF8EB2" w:rsidR="00B4272B" w:rsidRPr="00B4272B" w:rsidRDefault="00B4272B" w:rsidP="007C5A8E">
      <w:pPr>
        <w:overflowPunct w:val="0"/>
        <w:autoSpaceDE w:val="0"/>
        <w:autoSpaceDN w:val="0"/>
        <w:adjustRightInd w:val="0"/>
        <w:spacing w:after="0" w:line="22" w:lineRule="atLeast"/>
        <w:ind w:right="6" w:firstLine="720"/>
        <w:jc w:val="both"/>
        <w:textAlignment w:val="baseline"/>
        <w:rPr>
          <w:rFonts w:eastAsia="Times New Roman" w:cs="Times New Roman"/>
          <w:kern w:val="0"/>
          <w:szCs w:val="24"/>
          <w:lang w:eastAsia="ro-RO"/>
          <w14:ligatures w14:val="none"/>
        </w:rPr>
      </w:pPr>
      <w:r w:rsidRPr="00B4272B">
        <w:rPr>
          <w:rFonts w:eastAsia="Times New Roman" w:cs="Times New Roman"/>
          <w:kern w:val="0"/>
          <w:szCs w:val="24"/>
          <w:lang w:val="pt-BR" w:eastAsia="ro-RO"/>
          <w14:ligatures w14:val="none"/>
        </w:rPr>
        <w:t xml:space="preserve">Ec. Simona REZEANU ȘERBAN </w:t>
      </w:r>
    </w:p>
    <w:p w14:paraId="7BD6CC64" w14:textId="77777777" w:rsidR="00B4272B" w:rsidRPr="00B4272B" w:rsidRDefault="00B4272B" w:rsidP="007C5A8E">
      <w:pPr>
        <w:spacing w:after="0" w:line="22" w:lineRule="atLeast"/>
        <w:jc w:val="both"/>
        <w:rPr>
          <w:rFonts w:eastAsia="Times New Roman" w:cs="Times New Roman"/>
          <w:kern w:val="0"/>
          <w:szCs w:val="24"/>
          <w:lang w:val="pt-BR"/>
          <w14:ligatures w14:val="none"/>
        </w:rPr>
      </w:pPr>
    </w:p>
    <w:p w14:paraId="7A6C1049" w14:textId="77777777" w:rsidR="00B4272B" w:rsidRPr="00B4272B" w:rsidRDefault="00B4272B" w:rsidP="007C5A8E">
      <w:pPr>
        <w:overflowPunct w:val="0"/>
        <w:autoSpaceDE w:val="0"/>
        <w:autoSpaceDN w:val="0"/>
        <w:adjustRightInd w:val="0"/>
        <w:spacing w:after="120" w:line="22" w:lineRule="atLeast"/>
        <w:ind w:right="3"/>
        <w:jc w:val="both"/>
        <w:textAlignment w:val="baseline"/>
        <w:rPr>
          <w:rFonts w:eastAsia="Times New Roman" w:cs="Times New Roman"/>
          <w:b/>
          <w:color w:val="000000"/>
          <w:kern w:val="0"/>
          <w:szCs w:val="24"/>
          <w:lang w:val="pt-BR"/>
          <w14:ligatures w14:val="none"/>
        </w:rPr>
      </w:pPr>
    </w:p>
    <w:p w14:paraId="560997A0" w14:textId="77777777" w:rsidR="00B4272B" w:rsidRPr="00B4272B" w:rsidRDefault="00B4272B" w:rsidP="007C5A8E">
      <w:pPr>
        <w:spacing w:after="0" w:line="22" w:lineRule="atLeast"/>
        <w:ind w:firstLine="720"/>
        <w:jc w:val="both"/>
        <w:rPr>
          <w:rFonts w:eastAsia="Times New Roman" w:cs="Times New Roman"/>
          <w:b/>
          <w:noProof/>
          <w:kern w:val="0"/>
          <w:szCs w:val="20"/>
          <w:lang w:val="pt-BR"/>
          <w14:ligatures w14:val="none"/>
        </w:rPr>
      </w:pPr>
      <w:r w:rsidRPr="00B4272B">
        <w:rPr>
          <w:rFonts w:eastAsia="Times New Roman" w:cs="Times New Roman"/>
          <w:b/>
          <w:noProof/>
          <w:kern w:val="0"/>
          <w:szCs w:val="20"/>
          <w:lang w:val="pt-BR"/>
          <w14:ligatures w14:val="none"/>
        </w:rPr>
        <w:t>OFICIUL JURIDIC,</w:t>
      </w:r>
    </w:p>
    <w:p w14:paraId="490AC9B7" w14:textId="7FD0C2FC" w:rsidR="00B4272B" w:rsidRPr="00B4272B" w:rsidRDefault="00B4272B" w:rsidP="007C5A8E">
      <w:pPr>
        <w:spacing w:after="0" w:line="22" w:lineRule="atLeast"/>
        <w:ind w:firstLine="720"/>
        <w:jc w:val="both"/>
        <w:rPr>
          <w:rFonts w:eastAsia="Times New Roman" w:cs="Times New Roman"/>
          <w:noProof/>
          <w:kern w:val="0"/>
          <w:szCs w:val="20"/>
          <w:lang w:val="pt-BR"/>
          <w14:ligatures w14:val="none"/>
        </w:rPr>
      </w:pPr>
      <w:r w:rsidRPr="00B4272B">
        <w:rPr>
          <w:rFonts w:eastAsia="Times New Roman" w:cs="Times New Roman"/>
          <w:noProof/>
          <w:kern w:val="0"/>
          <w:szCs w:val="20"/>
          <w:lang w:val="pt-BR"/>
          <w14:ligatures w14:val="none"/>
        </w:rPr>
        <w:t>Cons. Jur. Cosmin NĂPRUIU</w:t>
      </w:r>
    </w:p>
    <w:p w14:paraId="3DE93D3C" w14:textId="77777777" w:rsidR="00B4272B" w:rsidRPr="00B4272B" w:rsidRDefault="00B4272B" w:rsidP="007C5A8E">
      <w:pPr>
        <w:spacing w:after="0" w:line="22" w:lineRule="atLeast"/>
        <w:ind w:firstLine="720"/>
        <w:jc w:val="both"/>
        <w:rPr>
          <w:rFonts w:eastAsia="Times New Roman" w:cs="Times New Roman"/>
          <w:kern w:val="0"/>
          <w:sz w:val="20"/>
          <w:szCs w:val="20"/>
          <w:lang w:val="pt-BR"/>
          <w14:ligatures w14:val="none"/>
        </w:rPr>
      </w:pPr>
    </w:p>
    <w:p w14:paraId="7164D621" w14:textId="77777777" w:rsidR="00A73B2B" w:rsidRDefault="00A73B2B" w:rsidP="007C5A8E">
      <w:pPr>
        <w:spacing w:line="22" w:lineRule="atLeast"/>
        <w:jc w:val="both"/>
        <w:rPr>
          <w:rFonts w:cs="Times New Roman"/>
          <w:szCs w:val="24"/>
        </w:rPr>
      </w:pPr>
    </w:p>
    <w:p w14:paraId="3B4540DD" w14:textId="77777777" w:rsidR="00A73B2B" w:rsidRDefault="00A73B2B" w:rsidP="007C5A8E">
      <w:pPr>
        <w:spacing w:line="22" w:lineRule="atLeast"/>
        <w:jc w:val="both"/>
        <w:rPr>
          <w:rFonts w:cs="Times New Roman"/>
          <w:szCs w:val="24"/>
        </w:rPr>
      </w:pPr>
    </w:p>
    <w:p w14:paraId="138E05FE" w14:textId="77777777" w:rsidR="00A73B2B" w:rsidRDefault="00A73B2B" w:rsidP="007C5A8E">
      <w:pPr>
        <w:spacing w:line="22" w:lineRule="atLeast"/>
        <w:jc w:val="both"/>
        <w:rPr>
          <w:rFonts w:cs="Times New Roman"/>
          <w:szCs w:val="24"/>
        </w:rPr>
      </w:pPr>
    </w:p>
    <w:p w14:paraId="03A1580A" w14:textId="77777777" w:rsidR="00A73B2B" w:rsidRDefault="00A73B2B" w:rsidP="007C5A8E">
      <w:pPr>
        <w:spacing w:line="22" w:lineRule="atLeast"/>
        <w:jc w:val="both"/>
        <w:rPr>
          <w:rFonts w:cs="Times New Roman"/>
          <w:szCs w:val="24"/>
        </w:rPr>
      </w:pPr>
    </w:p>
    <w:p w14:paraId="6227B452" w14:textId="75EE5DE3" w:rsidR="00A73B2B" w:rsidRPr="00C66633" w:rsidRDefault="00A73B2B" w:rsidP="007C5A8E">
      <w:pPr>
        <w:spacing w:line="22" w:lineRule="atLeast"/>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p>
    <w:sectPr w:rsidR="00A73B2B" w:rsidRPr="00C66633" w:rsidSect="00E62340">
      <w:pgSz w:w="11906" w:h="16838" w:code="9"/>
      <w:pgMar w:top="1134" w:right="851"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5512"/>
    <w:multiLevelType w:val="hybridMultilevel"/>
    <w:tmpl w:val="A4B8C2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3A51B3"/>
    <w:multiLevelType w:val="hybridMultilevel"/>
    <w:tmpl w:val="3B801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C1FE6"/>
    <w:multiLevelType w:val="multilevel"/>
    <w:tmpl w:val="DFC6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1232F"/>
    <w:multiLevelType w:val="hybridMultilevel"/>
    <w:tmpl w:val="E3304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67335"/>
    <w:multiLevelType w:val="hybridMultilevel"/>
    <w:tmpl w:val="F08CDB00"/>
    <w:lvl w:ilvl="0" w:tplc="943A0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4824CA"/>
    <w:multiLevelType w:val="hybridMultilevel"/>
    <w:tmpl w:val="FFB2E170"/>
    <w:lvl w:ilvl="0" w:tplc="DAD487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41B88"/>
    <w:multiLevelType w:val="multilevel"/>
    <w:tmpl w:val="6B1A4AC4"/>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30" w:hanging="57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180" w:hanging="1440"/>
      </w:pPr>
      <w:rPr>
        <w:rFonts w:hint="default"/>
      </w:rPr>
    </w:lvl>
    <w:lvl w:ilvl="8">
      <w:start w:val="1"/>
      <w:numFmt w:val="decimal"/>
      <w:isLgl/>
      <w:lvlText w:val="%1.%2.%3.%4.%5.%6.%7.%8.%9"/>
      <w:lvlJc w:val="left"/>
      <w:pPr>
        <w:ind w:left="3720" w:hanging="1800"/>
      </w:pPr>
      <w:rPr>
        <w:rFonts w:hint="default"/>
      </w:rPr>
    </w:lvl>
  </w:abstractNum>
  <w:abstractNum w:abstractNumId="7">
    <w:nsid w:val="53564A3C"/>
    <w:multiLevelType w:val="hybridMultilevel"/>
    <w:tmpl w:val="4764436C"/>
    <w:lvl w:ilvl="0" w:tplc="04180001">
      <w:start w:val="1"/>
      <w:numFmt w:val="bullet"/>
      <w:lvlText w:val=""/>
      <w:lvlJc w:val="left"/>
      <w:pPr>
        <w:ind w:left="2061" w:hanging="360"/>
      </w:pPr>
      <w:rPr>
        <w:rFonts w:ascii="Symbol" w:hAnsi="Symbol"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8">
    <w:nsid w:val="53B63024"/>
    <w:multiLevelType w:val="hybridMultilevel"/>
    <w:tmpl w:val="16BECB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8766580"/>
    <w:multiLevelType w:val="hybridMultilevel"/>
    <w:tmpl w:val="8A5C8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996FAC"/>
    <w:multiLevelType w:val="multilevel"/>
    <w:tmpl w:val="CEA87CA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634A537C"/>
    <w:multiLevelType w:val="multilevel"/>
    <w:tmpl w:val="EEE20810"/>
    <w:lvl w:ilvl="0">
      <w:start w:val="1"/>
      <w:numFmt w:val="bullet"/>
      <w:lvlText w:val=""/>
      <w:lvlJc w:val="left"/>
      <w:pPr>
        <w:tabs>
          <w:tab w:val="num" w:pos="0"/>
        </w:tabs>
        <w:ind w:left="1515" w:hanging="360"/>
      </w:pPr>
      <w:rPr>
        <w:rFonts w:ascii="Symbol" w:hAnsi="Symbol" w:hint="default"/>
      </w:rPr>
    </w:lvl>
    <w:lvl w:ilvl="1">
      <w:numFmt w:val="bullet"/>
      <w:lvlText w:val="-"/>
      <w:lvlJc w:val="left"/>
      <w:pPr>
        <w:tabs>
          <w:tab w:val="num" w:pos="0"/>
        </w:tabs>
        <w:ind w:left="2235" w:hanging="360"/>
      </w:pPr>
      <w:rPr>
        <w:rFonts w:ascii="Bookman Old Style" w:hAnsi="Bookman Old Style" w:hint="default"/>
      </w:rPr>
    </w:lvl>
    <w:lvl w:ilvl="2">
      <w:start w:val="1"/>
      <w:numFmt w:val="bullet"/>
      <w:lvlText w:val=""/>
      <w:lvlJc w:val="left"/>
      <w:pPr>
        <w:tabs>
          <w:tab w:val="num" w:pos="0"/>
        </w:tabs>
        <w:ind w:left="2955" w:hanging="360"/>
      </w:pPr>
      <w:rPr>
        <w:rFonts w:ascii="Wingdings" w:hAnsi="Wingdings" w:hint="default"/>
      </w:rPr>
    </w:lvl>
    <w:lvl w:ilvl="3">
      <w:start w:val="1"/>
      <w:numFmt w:val="bullet"/>
      <w:lvlText w:val=""/>
      <w:lvlJc w:val="left"/>
      <w:pPr>
        <w:tabs>
          <w:tab w:val="num" w:pos="0"/>
        </w:tabs>
        <w:ind w:left="3675" w:hanging="360"/>
      </w:pPr>
      <w:rPr>
        <w:rFonts w:ascii="Symbol" w:hAnsi="Symbol" w:hint="default"/>
      </w:rPr>
    </w:lvl>
    <w:lvl w:ilvl="4">
      <w:start w:val="1"/>
      <w:numFmt w:val="bullet"/>
      <w:lvlText w:val="o"/>
      <w:lvlJc w:val="left"/>
      <w:pPr>
        <w:tabs>
          <w:tab w:val="num" w:pos="0"/>
        </w:tabs>
        <w:ind w:left="4395" w:hanging="360"/>
      </w:pPr>
      <w:rPr>
        <w:rFonts w:ascii="Courier New" w:hAnsi="Courier New" w:hint="default"/>
      </w:rPr>
    </w:lvl>
    <w:lvl w:ilvl="5">
      <w:start w:val="1"/>
      <w:numFmt w:val="bullet"/>
      <w:lvlText w:val=""/>
      <w:lvlJc w:val="left"/>
      <w:pPr>
        <w:tabs>
          <w:tab w:val="num" w:pos="0"/>
        </w:tabs>
        <w:ind w:left="5115" w:hanging="360"/>
      </w:pPr>
      <w:rPr>
        <w:rFonts w:ascii="Wingdings" w:hAnsi="Wingdings" w:hint="default"/>
      </w:rPr>
    </w:lvl>
    <w:lvl w:ilvl="6">
      <w:start w:val="1"/>
      <w:numFmt w:val="bullet"/>
      <w:lvlText w:val=""/>
      <w:lvlJc w:val="left"/>
      <w:pPr>
        <w:tabs>
          <w:tab w:val="num" w:pos="0"/>
        </w:tabs>
        <w:ind w:left="5835" w:hanging="360"/>
      </w:pPr>
      <w:rPr>
        <w:rFonts w:ascii="Symbol" w:hAnsi="Symbol" w:hint="default"/>
      </w:rPr>
    </w:lvl>
    <w:lvl w:ilvl="7">
      <w:start w:val="1"/>
      <w:numFmt w:val="bullet"/>
      <w:lvlText w:val="o"/>
      <w:lvlJc w:val="left"/>
      <w:pPr>
        <w:tabs>
          <w:tab w:val="num" w:pos="0"/>
        </w:tabs>
        <w:ind w:left="6555" w:hanging="360"/>
      </w:pPr>
      <w:rPr>
        <w:rFonts w:ascii="Courier New" w:hAnsi="Courier New" w:hint="default"/>
      </w:rPr>
    </w:lvl>
    <w:lvl w:ilvl="8">
      <w:start w:val="1"/>
      <w:numFmt w:val="bullet"/>
      <w:lvlText w:val=""/>
      <w:lvlJc w:val="left"/>
      <w:pPr>
        <w:tabs>
          <w:tab w:val="num" w:pos="0"/>
        </w:tabs>
        <w:ind w:left="7275" w:hanging="360"/>
      </w:pPr>
      <w:rPr>
        <w:rFonts w:ascii="Wingdings" w:hAnsi="Wingdings" w:hint="default"/>
      </w:rPr>
    </w:lvl>
  </w:abstractNum>
  <w:abstractNum w:abstractNumId="12">
    <w:nsid w:val="651074F4"/>
    <w:multiLevelType w:val="multilevel"/>
    <w:tmpl w:val="F1CE0E6C"/>
    <w:lvl w:ilvl="0">
      <w:start w:val="1"/>
      <w:numFmt w:val="bullet"/>
      <w:lvlText w:val=""/>
      <w:lvlJc w:val="left"/>
      <w:pPr>
        <w:tabs>
          <w:tab w:val="num" w:pos="0"/>
        </w:tabs>
        <w:ind w:left="1440" w:hanging="360"/>
      </w:pPr>
      <w:rPr>
        <w:rFonts w:ascii="Symbol" w:hAnsi="Symbol" w:hint="default"/>
      </w:rPr>
    </w:lvl>
    <w:lvl w:ilvl="1">
      <w:start w:val="1"/>
      <w:numFmt w:val="bullet"/>
      <w:lvlText w:val="o"/>
      <w:lvlJc w:val="left"/>
      <w:pPr>
        <w:tabs>
          <w:tab w:val="num" w:pos="0"/>
        </w:tabs>
        <w:ind w:left="2160" w:hanging="360"/>
      </w:pPr>
      <w:rPr>
        <w:rFonts w:ascii="Courier New" w:hAnsi="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13">
    <w:nsid w:val="72765CBA"/>
    <w:multiLevelType w:val="hybridMultilevel"/>
    <w:tmpl w:val="39861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276C78"/>
    <w:multiLevelType w:val="hybridMultilevel"/>
    <w:tmpl w:val="062C2CA0"/>
    <w:lvl w:ilvl="0" w:tplc="DAD487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3"/>
  </w:num>
  <w:num w:numId="4">
    <w:abstractNumId w:val="10"/>
  </w:num>
  <w:num w:numId="5">
    <w:abstractNumId w:val="11"/>
  </w:num>
  <w:num w:numId="6">
    <w:abstractNumId w:val="12"/>
  </w:num>
  <w:num w:numId="7">
    <w:abstractNumId w:val="3"/>
  </w:num>
  <w:num w:numId="8">
    <w:abstractNumId w:val="1"/>
  </w:num>
  <w:num w:numId="9">
    <w:abstractNumId w:val="7"/>
  </w:num>
  <w:num w:numId="10">
    <w:abstractNumId w:val="6"/>
  </w:num>
  <w:num w:numId="11">
    <w:abstractNumId w:val="4"/>
  </w:num>
  <w:num w:numId="12">
    <w:abstractNumId w:val="9"/>
  </w:num>
  <w:num w:numId="13">
    <w:abstractNumId w:val="1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F7C"/>
    <w:rsid w:val="00041335"/>
    <w:rsid w:val="000A0FF3"/>
    <w:rsid w:val="000C244C"/>
    <w:rsid w:val="00131639"/>
    <w:rsid w:val="00154C36"/>
    <w:rsid w:val="00177644"/>
    <w:rsid w:val="0018679F"/>
    <w:rsid w:val="001B1170"/>
    <w:rsid w:val="001D39FF"/>
    <w:rsid w:val="001E3CD1"/>
    <w:rsid w:val="00227EFD"/>
    <w:rsid w:val="00245B54"/>
    <w:rsid w:val="0027238B"/>
    <w:rsid w:val="00281EEC"/>
    <w:rsid w:val="002A7189"/>
    <w:rsid w:val="002E1E09"/>
    <w:rsid w:val="002E4B8B"/>
    <w:rsid w:val="00357E60"/>
    <w:rsid w:val="003A6968"/>
    <w:rsid w:val="003A7B0D"/>
    <w:rsid w:val="004C0B75"/>
    <w:rsid w:val="005111AA"/>
    <w:rsid w:val="00530C71"/>
    <w:rsid w:val="00563878"/>
    <w:rsid w:val="005718AA"/>
    <w:rsid w:val="005A1284"/>
    <w:rsid w:val="005D3F40"/>
    <w:rsid w:val="006A04ED"/>
    <w:rsid w:val="00784154"/>
    <w:rsid w:val="007A20A7"/>
    <w:rsid w:val="007B736E"/>
    <w:rsid w:val="007C5A8E"/>
    <w:rsid w:val="008100CC"/>
    <w:rsid w:val="0083077E"/>
    <w:rsid w:val="008367BF"/>
    <w:rsid w:val="00861278"/>
    <w:rsid w:val="00895F7C"/>
    <w:rsid w:val="008F4451"/>
    <w:rsid w:val="00923914"/>
    <w:rsid w:val="009430A6"/>
    <w:rsid w:val="00951117"/>
    <w:rsid w:val="009832EC"/>
    <w:rsid w:val="00994A84"/>
    <w:rsid w:val="009C0BB3"/>
    <w:rsid w:val="009D3BE0"/>
    <w:rsid w:val="00A34781"/>
    <w:rsid w:val="00A632E7"/>
    <w:rsid w:val="00A67A07"/>
    <w:rsid w:val="00A73B2B"/>
    <w:rsid w:val="00AC3AC9"/>
    <w:rsid w:val="00AD7BF5"/>
    <w:rsid w:val="00B21713"/>
    <w:rsid w:val="00B27F25"/>
    <w:rsid w:val="00B312C3"/>
    <w:rsid w:val="00B4272B"/>
    <w:rsid w:val="00B77A4B"/>
    <w:rsid w:val="00BB0B88"/>
    <w:rsid w:val="00BB5309"/>
    <w:rsid w:val="00C66633"/>
    <w:rsid w:val="00C81B42"/>
    <w:rsid w:val="00CA14E2"/>
    <w:rsid w:val="00CD7AA2"/>
    <w:rsid w:val="00CF3FD2"/>
    <w:rsid w:val="00D02AB9"/>
    <w:rsid w:val="00D430E9"/>
    <w:rsid w:val="00D46DC1"/>
    <w:rsid w:val="00D71113"/>
    <w:rsid w:val="00DA2485"/>
    <w:rsid w:val="00DD513E"/>
    <w:rsid w:val="00DF0A11"/>
    <w:rsid w:val="00E12F85"/>
    <w:rsid w:val="00E62340"/>
    <w:rsid w:val="00EA2D79"/>
    <w:rsid w:val="00EB7C50"/>
    <w:rsid w:val="00ED328C"/>
    <w:rsid w:val="00EE6D94"/>
    <w:rsid w:val="00F00B6F"/>
    <w:rsid w:val="00F35DEF"/>
    <w:rsid w:val="00FA222A"/>
    <w:rsid w:val="00FB75A6"/>
    <w:rsid w:val="00FC590B"/>
    <w:rsid w:val="00FD7B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F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F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5F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5F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F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F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F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F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F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5F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5F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5F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5F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5F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F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F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5F7C"/>
    <w:pPr>
      <w:spacing w:before="160"/>
      <w:jc w:val="center"/>
    </w:pPr>
    <w:rPr>
      <w:i/>
      <w:iCs/>
      <w:color w:val="404040" w:themeColor="text1" w:themeTint="BF"/>
    </w:rPr>
  </w:style>
  <w:style w:type="character" w:customStyle="1" w:styleId="QuoteChar">
    <w:name w:val="Quote Char"/>
    <w:basedOn w:val="DefaultParagraphFont"/>
    <w:link w:val="Quote"/>
    <w:uiPriority w:val="29"/>
    <w:rsid w:val="00895F7C"/>
    <w:rPr>
      <w:i/>
      <w:iCs/>
      <w:color w:val="404040" w:themeColor="text1" w:themeTint="BF"/>
    </w:rPr>
  </w:style>
  <w:style w:type="paragraph" w:styleId="ListParagraph">
    <w:name w:val="List Paragraph"/>
    <w:basedOn w:val="Normal"/>
    <w:uiPriority w:val="34"/>
    <w:qFormat/>
    <w:rsid w:val="00895F7C"/>
    <w:pPr>
      <w:ind w:left="720"/>
      <w:contextualSpacing/>
    </w:pPr>
  </w:style>
  <w:style w:type="character" w:styleId="IntenseEmphasis">
    <w:name w:val="Intense Emphasis"/>
    <w:basedOn w:val="DefaultParagraphFont"/>
    <w:uiPriority w:val="21"/>
    <w:qFormat/>
    <w:rsid w:val="00895F7C"/>
    <w:rPr>
      <w:i/>
      <w:iCs/>
      <w:color w:val="2F5496" w:themeColor="accent1" w:themeShade="BF"/>
    </w:rPr>
  </w:style>
  <w:style w:type="paragraph" w:styleId="IntenseQuote">
    <w:name w:val="Intense Quote"/>
    <w:basedOn w:val="Normal"/>
    <w:next w:val="Normal"/>
    <w:link w:val="IntenseQuoteChar"/>
    <w:uiPriority w:val="30"/>
    <w:qFormat/>
    <w:rsid w:val="00895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F7C"/>
    <w:rPr>
      <w:i/>
      <w:iCs/>
      <w:color w:val="2F5496" w:themeColor="accent1" w:themeShade="BF"/>
    </w:rPr>
  </w:style>
  <w:style w:type="character" w:styleId="IntenseReference">
    <w:name w:val="Intense Reference"/>
    <w:basedOn w:val="DefaultParagraphFont"/>
    <w:uiPriority w:val="32"/>
    <w:qFormat/>
    <w:rsid w:val="00895F7C"/>
    <w:rPr>
      <w:b/>
      <w:bCs/>
      <w:smallCaps/>
      <w:color w:val="2F5496" w:themeColor="accent1" w:themeShade="BF"/>
      <w:spacing w:val="5"/>
    </w:rPr>
  </w:style>
  <w:style w:type="table" w:styleId="TableGrid">
    <w:name w:val="Table Grid"/>
    <w:basedOn w:val="TableNormal"/>
    <w:uiPriority w:val="39"/>
    <w:rsid w:val="00A73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62340"/>
    <w:rPr>
      <w:color w:val="0000FF"/>
      <w:u w:val="single"/>
    </w:rPr>
  </w:style>
  <w:style w:type="paragraph" w:styleId="BalloonText">
    <w:name w:val="Balloon Text"/>
    <w:basedOn w:val="Normal"/>
    <w:link w:val="BalloonTextChar"/>
    <w:uiPriority w:val="99"/>
    <w:semiHidden/>
    <w:unhideWhenUsed/>
    <w:rsid w:val="00E62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40"/>
    <w:rPr>
      <w:rFonts w:ascii="Tahoma" w:hAnsi="Tahoma" w:cs="Tahoma"/>
      <w:sz w:val="16"/>
      <w:szCs w:val="16"/>
    </w:rPr>
  </w:style>
  <w:style w:type="paragraph" w:customStyle="1" w:styleId="DefaultText">
    <w:name w:val="Default Text"/>
    <w:basedOn w:val="Normal"/>
    <w:link w:val="DefaultTextChar"/>
    <w:rsid w:val="00861278"/>
    <w:pPr>
      <w:spacing w:after="0" w:line="240" w:lineRule="auto"/>
    </w:pPr>
    <w:rPr>
      <w:rFonts w:eastAsia="Times New Roman" w:cs="Times New Roman"/>
      <w:noProof/>
      <w:kern w:val="0"/>
      <w:szCs w:val="20"/>
      <w:lang w:val="en-US"/>
      <w14:ligatures w14:val="none"/>
    </w:rPr>
  </w:style>
  <w:style w:type="character" w:customStyle="1" w:styleId="DefaultTextChar">
    <w:name w:val="Default Text Char"/>
    <w:link w:val="DefaultText"/>
    <w:locked/>
    <w:rsid w:val="00861278"/>
    <w:rPr>
      <w:rFonts w:eastAsia="Times New Roman" w:cs="Times New Roman"/>
      <w:noProof/>
      <w:kern w:val="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F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F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5F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5F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F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F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F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F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F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5F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5F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5F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5F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5F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F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F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5F7C"/>
    <w:pPr>
      <w:spacing w:before="160"/>
      <w:jc w:val="center"/>
    </w:pPr>
    <w:rPr>
      <w:i/>
      <w:iCs/>
      <w:color w:val="404040" w:themeColor="text1" w:themeTint="BF"/>
    </w:rPr>
  </w:style>
  <w:style w:type="character" w:customStyle="1" w:styleId="QuoteChar">
    <w:name w:val="Quote Char"/>
    <w:basedOn w:val="DefaultParagraphFont"/>
    <w:link w:val="Quote"/>
    <w:uiPriority w:val="29"/>
    <w:rsid w:val="00895F7C"/>
    <w:rPr>
      <w:i/>
      <w:iCs/>
      <w:color w:val="404040" w:themeColor="text1" w:themeTint="BF"/>
    </w:rPr>
  </w:style>
  <w:style w:type="paragraph" w:styleId="ListParagraph">
    <w:name w:val="List Paragraph"/>
    <w:basedOn w:val="Normal"/>
    <w:uiPriority w:val="34"/>
    <w:qFormat/>
    <w:rsid w:val="00895F7C"/>
    <w:pPr>
      <w:ind w:left="720"/>
      <w:contextualSpacing/>
    </w:pPr>
  </w:style>
  <w:style w:type="character" w:styleId="IntenseEmphasis">
    <w:name w:val="Intense Emphasis"/>
    <w:basedOn w:val="DefaultParagraphFont"/>
    <w:uiPriority w:val="21"/>
    <w:qFormat/>
    <w:rsid w:val="00895F7C"/>
    <w:rPr>
      <w:i/>
      <w:iCs/>
      <w:color w:val="2F5496" w:themeColor="accent1" w:themeShade="BF"/>
    </w:rPr>
  </w:style>
  <w:style w:type="paragraph" w:styleId="IntenseQuote">
    <w:name w:val="Intense Quote"/>
    <w:basedOn w:val="Normal"/>
    <w:next w:val="Normal"/>
    <w:link w:val="IntenseQuoteChar"/>
    <w:uiPriority w:val="30"/>
    <w:qFormat/>
    <w:rsid w:val="00895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F7C"/>
    <w:rPr>
      <w:i/>
      <w:iCs/>
      <w:color w:val="2F5496" w:themeColor="accent1" w:themeShade="BF"/>
    </w:rPr>
  </w:style>
  <w:style w:type="character" w:styleId="IntenseReference">
    <w:name w:val="Intense Reference"/>
    <w:basedOn w:val="DefaultParagraphFont"/>
    <w:uiPriority w:val="32"/>
    <w:qFormat/>
    <w:rsid w:val="00895F7C"/>
    <w:rPr>
      <w:b/>
      <w:bCs/>
      <w:smallCaps/>
      <w:color w:val="2F5496" w:themeColor="accent1" w:themeShade="BF"/>
      <w:spacing w:val="5"/>
    </w:rPr>
  </w:style>
  <w:style w:type="table" w:styleId="TableGrid">
    <w:name w:val="Table Grid"/>
    <w:basedOn w:val="TableNormal"/>
    <w:uiPriority w:val="39"/>
    <w:rsid w:val="00A73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62340"/>
    <w:rPr>
      <w:color w:val="0000FF"/>
      <w:u w:val="single"/>
    </w:rPr>
  </w:style>
  <w:style w:type="paragraph" w:styleId="BalloonText">
    <w:name w:val="Balloon Text"/>
    <w:basedOn w:val="Normal"/>
    <w:link w:val="BalloonTextChar"/>
    <w:uiPriority w:val="99"/>
    <w:semiHidden/>
    <w:unhideWhenUsed/>
    <w:rsid w:val="00E62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40"/>
    <w:rPr>
      <w:rFonts w:ascii="Tahoma" w:hAnsi="Tahoma" w:cs="Tahoma"/>
      <w:sz w:val="16"/>
      <w:szCs w:val="16"/>
    </w:rPr>
  </w:style>
  <w:style w:type="paragraph" w:customStyle="1" w:styleId="DefaultText">
    <w:name w:val="Default Text"/>
    <w:basedOn w:val="Normal"/>
    <w:link w:val="DefaultTextChar"/>
    <w:rsid w:val="00861278"/>
    <w:pPr>
      <w:spacing w:after="0" w:line="240" w:lineRule="auto"/>
    </w:pPr>
    <w:rPr>
      <w:rFonts w:eastAsia="Times New Roman" w:cs="Times New Roman"/>
      <w:noProof/>
      <w:kern w:val="0"/>
      <w:szCs w:val="20"/>
      <w:lang w:val="en-US"/>
      <w14:ligatures w14:val="none"/>
    </w:rPr>
  </w:style>
  <w:style w:type="character" w:customStyle="1" w:styleId="DefaultTextChar">
    <w:name w:val="Default Text Char"/>
    <w:link w:val="DefaultText"/>
    <w:locked/>
    <w:rsid w:val="00861278"/>
    <w:rPr>
      <w:rFonts w:eastAsia="Times New Roman" w:cs="Times New Roman"/>
      <w:noProof/>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8357">
      <w:bodyDiv w:val="1"/>
      <w:marLeft w:val="0"/>
      <w:marRight w:val="0"/>
      <w:marTop w:val="0"/>
      <w:marBottom w:val="0"/>
      <w:divBdr>
        <w:top w:val="none" w:sz="0" w:space="0" w:color="auto"/>
        <w:left w:val="none" w:sz="0" w:space="0" w:color="auto"/>
        <w:bottom w:val="none" w:sz="0" w:space="0" w:color="auto"/>
        <w:right w:val="none" w:sz="0" w:space="0" w:color="auto"/>
      </w:divBdr>
      <w:divsChild>
        <w:div w:id="2053072047">
          <w:marLeft w:val="0"/>
          <w:marRight w:val="0"/>
          <w:marTop w:val="0"/>
          <w:marBottom w:val="240"/>
          <w:divBdr>
            <w:top w:val="none" w:sz="0" w:space="0" w:color="auto"/>
            <w:left w:val="none" w:sz="0" w:space="0" w:color="auto"/>
            <w:bottom w:val="none" w:sz="0" w:space="0" w:color="auto"/>
            <w:right w:val="none" w:sz="0" w:space="0" w:color="auto"/>
          </w:divBdr>
        </w:div>
        <w:div w:id="75624425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et.ro" TargetMode="External"/><Relationship Id="rId13" Type="http://schemas.openxmlformats.org/officeDocument/2006/relationships/hyperlink" Target="mailto:market@icmet.ro" TargetMode="External"/><Relationship Id="rId3" Type="http://schemas.microsoft.com/office/2007/relationships/stylesWithEffects" Target="stylesWithEffects.xml"/><Relationship Id="rId7" Type="http://schemas.openxmlformats.org/officeDocument/2006/relationships/hyperlink" Target="mailto:icmet@icmet.ro"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cmet.ro" TargetMode="External"/><Relationship Id="rId11" Type="http://schemas.openxmlformats.org/officeDocument/2006/relationships/hyperlink" Target="http://www.icme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cmet@icmet.ro" TargetMode="External"/><Relationship Id="rId4" Type="http://schemas.openxmlformats.org/officeDocument/2006/relationships/settings" Target="settings.xml"/><Relationship Id="rId9" Type="http://schemas.openxmlformats.org/officeDocument/2006/relationships/hyperlink" Target="mailto:market@icme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10</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ASUS</cp:lastModifiedBy>
  <cp:revision>56</cp:revision>
  <dcterms:created xsi:type="dcterms:W3CDTF">2026-05-05T10:29:00Z</dcterms:created>
  <dcterms:modified xsi:type="dcterms:W3CDTF">2026-05-05T14:59:00Z</dcterms:modified>
</cp:coreProperties>
</file>